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097C" w14:textId="53877AF3" w:rsidR="009C036A" w:rsidRDefault="009C036A" w:rsidP="004E6A60">
      <w:pPr>
        <w:jc w:val="center"/>
        <w:rPr>
          <w:rFonts w:asciiTheme="minorHAnsi" w:hAnsiTheme="minorHAnsi" w:cstheme="minorHAnsi"/>
          <w:sz w:val="28"/>
          <w:szCs w:val="28"/>
          <w:u w:val="single"/>
        </w:rPr>
      </w:pPr>
      <w:r>
        <w:rPr>
          <w:rFonts w:asciiTheme="minorHAnsi" w:hAnsiTheme="minorHAnsi" w:cstheme="minorHAnsi"/>
          <w:sz w:val="28"/>
          <w:szCs w:val="28"/>
          <w:u w:val="single"/>
        </w:rPr>
        <w:t>TEAM QUIZ</w:t>
      </w:r>
      <w:r w:rsidR="004B2C08">
        <w:rPr>
          <w:rFonts w:asciiTheme="minorHAnsi" w:hAnsiTheme="minorHAnsi" w:cstheme="minorHAnsi"/>
          <w:sz w:val="28"/>
          <w:szCs w:val="28"/>
          <w:u w:val="single"/>
        </w:rPr>
        <w:t xml:space="preserve"> – NEGLECT</w:t>
      </w:r>
    </w:p>
    <w:p w14:paraId="046A7149" w14:textId="4A5EC96D" w:rsidR="004B2C08" w:rsidRDefault="00A54724" w:rsidP="004E6A60">
      <w:pPr>
        <w:jc w:val="center"/>
        <w:rPr>
          <w:rFonts w:asciiTheme="minorHAnsi" w:hAnsiTheme="minorHAnsi" w:cstheme="minorHAnsi"/>
          <w:sz w:val="28"/>
          <w:szCs w:val="28"/>
          <w:u w:val="single"/>
        </w:rPr>
      </w:pPr>
      <w:r>
        <w:rPr>
          <w:rFonts w:asciiTheme="minorHAnsi" w:hAnsiTheme="minorHAnsi" w:cstheme="minorHAnsi"/>
          <w:sz w:val="28"/>
          <w:szCs w:val="28"/>
          <w:u w:val="single"/>
        </w:rPr>
        <w:t>(</w:t>
      </w:r>
      <w:proofErr w:type="gramStart"/>
      <w:r>
        <w:rPr>
          <w:rFonts w:asciiTheme="minorHAnsi" w:hAnsiTheme="minorHAnsi" w:cstheme="minorHAnsi"/>
          <w:sz w:val="28"/>
          <w:szCs w:val="28"/>
          <w:u w:val="single"/>
        </w:rPr>
        <w:t>with</w:t>
      </w:r>
      <w:proofErr w:type="gramEnd"/>
      <w:r>
        <w:rPr>
          <w:rFonts w:asciiTheme="minorHAnsi" w:hAnsiTheme="minorHAnsi" w:cstheme="minorHAnsi"/>
          <w:sz w:val="28"/>
          <w:szCs w:val="28"/>
          <w:u w:val="single"/>
        </w:rPr>
        <w:t xml:space="preserve"> answer notes)</w:t>
      </w:r>
    </w:p>
    <w:p w14:paraId="5E5592EF" w14:textId="13F2BFFB" w:rsidR="000444A0" w:rsidRDefault="000444A0" w:rsidP="004E6A60">
      <w:pPr>
        <w:jc w:val="center"/>
        <w:rPr>
          <w:rFonts w:asciiTheme="minorHAnsi" w:hAnsiTheme="minorHAnsi" w:cstheme="minorHAnsi"/>
          <w:sz w:val="28"/>
          <w:szCs w:val="28"/>
          <w:u w:val="single"/>
        </w:rPr>
      </w:pPr>
    </w:p>
    <w:p w14:paraId="62BBBBE6" w14:textId="3C0756F3" w:rsidR="000444A0" w:rsidRPr="000444A0" w:rsidRDefault="000444A0" w:rsidP="000444A0">
      <w:pPr>
        <w:pStyle w:val="ListParagraph"/>
        <w:numPr>
          <w:ilvl w:val="0"/>
          <w:numId w:val="1"/>
        </w:numPr>
        <w:rPr>
          <w:rFonts w:asciiTheme="minorHAnsi" w:hAnsiTheme="minorHAnsi" w:cstheme="minorHAnsi"/>
          <w:sz w:val="28"/>
          <w:szCs w:val="28"/>
        </w:rPr>
      </w:pPr>
      <w:r w:rsidRPr="000444A0">
        <w:rPr>
          <w:rFonts w:asciiTheme="minorHAnsi" w:hAnsiTheme="minorHAnsi" w:cstheme="minorHAnsi"/>
          <w:sz w:val="28"/>
          <w:szCs w:val="28"/>
        </w:rPr>
        <w:t>Which of the following are included in the definition of neglect from ‘Working Together to Safeguard Children 2018’?</w:t>
      </w:r>
    </w:p>
    <w:p w14:paraId="048D14E3" w14:textId="77777777" w:rsidR="000444A0" w:rsidRDefault="000444A0" w:rsidP="000444A0">
      <w:pPr>
        <w:pStyle w:val="JamesNormal"/>
      </w:pPr>
    </w:p>
    <w:p w14:paraId="49978C79" w14:textId="09D8CD14" w:rsidR="000444A0" w:rsidRPr="00A164ED" w:rsidRDefault="00C50E4D" w:rsidP="000444A0">
      <w:pPr>
        <w:pStyle w:val="JamesNormal"/>
        <w:rPr>
          <w:rFonts w:ascii="Calibri" w:hAnsi="Calibri" w:cs="Calibri"/>
          <w:sz w:val="24"/>
          <w:szCs w:val="24"/>
        </w:rPr>
      </w:pPr>
      <w:r w:rsidRPr="00A164ED">
        <w:rPr>
          <w:rFonts w:ascii="Calibri" w:hAnsi="Calibri" w:cs="Calibri"/>
          <w:sz w:val="24"/>
          <w:szCs w:val="24"/>
        </w:rPr>
        <w:t xml:space="preserve">             </w:t>
      </w:r>
      <w:r w:rsidR="000444A0" w:rsidRPr="00A164ED">
        <w:rPr>
          <w:rFonts w:ascii="Calibri" w:hAnsi="Calibri" w:cs="Calibri"/>
          <w:sz w:val="24"/>
          <w:szCs w:val="24"/>
        </w:rPr>
        <w:t xml:space="preserve">Neglect may involve a parent or carer failing to: </w:t>
      </w:r>
    </w:p>
    <w:p w14:paraId="55F4CD15" w14:textId="77777777" w:rsidR="000444A0" w:rsidRPr="00A164ED" w:rsidRDefault="000444A0" w:rsidP="000444A0">
      <w:pPr>
        <w:pStyle w:val="JamesNormal"/>
        <w:numPr>
          <w:ilvl w:val="0"/>
          <w:numId w:val="2"/>
        </w:numPr>
        <w:rPr>
          <w:rFonts w:ascii="Calibri" w:hAnsi="Calibri" w:cs="Calibri"/>
          <w:sz w:val="24"/>
          <w:szCs w:val="24"/>
        </w:rPr>
      </w:pPr>
      <w:r w:rsidRPr="00A164ED">
        <w:rPr>
          <w:rFonts w:ascii="Calibri" w:hAnsi="Calibri" w:cs="Calibri"/>
          <w:sz w:val="24"/>
          <w:szCs w:val="24"/>
        </w:rPr>
        <w:t xml:space="preserve">provide adequate food, </w:t>
      </w:r>
      <w:proofErr w:type="gramStart"/>
      <w:r w:rsidRPr="00A164ED">
        <w:rPr>
          <w:rFonts w:ascii="Calibri" w:hAnsi="Calibri" w:cs="Calibri"/>
          <w:sz w:val="24"/>
          <w:szCs w:val="24"/>
        </w:rPr>
        <w:t>clothing</w:t>
      </w:r>
      <w:proofErr w:type="gramEnd"/>
      <w:r w:rsidRPr="00A164ED">
        <w:rPr>
          <w:rFonts w:ascii="Calibri" w:hAnsi="Calibri" w:cs="Calibri"/>
          <w:sz w:val="24"/>
          <w:szCs w:val="24"/>
        </w:rPr>
        <w:t xml:space="preserve"> and shelter (including exclusion from home or abandonment) </w:t>
      </w:r>
    </w:p>
    <w:p w14:paraId="2B6C7147" w14:textId="77777777" w:rsidR="000444A0" w:rsidRPr="00A164ED" w:rsidRDefault="000444A0" w:rsidP="000444A0">
      <w:pPr>
        <w:pStyle w:val="JamesNormal"/>
        <w:numPr>
          <w:ilvl w:val="0"/>
          <w:numId w:val="2"/>
        </w:numPr>
        <w:rPr>
          <w:rFonts w:ascii="Calibri" w:hAnsi="Calibri" w:cs="Calibri"/>
          <w:sz w:val="24"/>
          <w:szCs w:val="24"/>
        </w:rPr>
      </w:pPr>
      <w:r w:rsidRPr="00A164ED">
        <w:rPr>
          <w:rFonts w:ascii="Calibri" w:hAnsi="Calibri" w:cs="Calibri"/>
          <w:sz w:val="24"/>
          <w:szCs w:val="24"/>
        </w:rPr>
        <w:t xml:space="preserve">protect a child from physical and emotional harm or danger </w:t>
      </w:r>
    </w:p>
    <w:p w14:paraId="7A4271AD" w14:textId="77777777" w:rsidR="000444A0" w:rsidRPr="00A164ED" w:rsidRDefault="000444A0" w:rsidP="000444A0">
      <w:pPr>
        <w:pStyle w:val="JamesNormal"/>
        <w:numPr>
          <w:ilvl w:val="0"/>
          <w:numId w:val="2"/>
        </w:numPr>
        <w:rPr>
          <w:rFonts w:ascii="Calibri" w:hAnsi="Calibri" w:cs="Calibri"/>
          <w:sz w:val="24"/>
          <w:szCs w:val="24"/>
        </w:rPr>
      </w:pPr>
      <w:r w:rsidRPr="00A164ED">
        <w:rPr>
          <w:rFonts w:ascii="Calibri" w:hAnsi="Calibri" w:cs="Calibri"/>
          <w:sz w:val="24"/>
          <w:szCs w:val="24"/>
        </w:rPr>
        <w:t xml:space="preserve">ensure adequate supervision (including the use of inadequate </w:t>
      </w:r>
      <w:proofErr w:type="gramStart"/>
      <w:r w:rsidRPr="00A164ED">
        <w:rPr>
          <w:rFonts w:ascii="Calibri" w:hAnsi="Calibri" w:cs="Calibri"/>
          <w:sz w:val="24"/>
          <w:szCs w:val="24"/>
        </w:rPr>
        <w:t>care-givers</w:t>
      </w:r>
      <w:proofErr w:type="gramEnd"/>
      <w:r w:rsidRPr="00A164ED">
        <w:rPr>
          <w:rFonts w:ascii="Calibri" w:hAnsi="Calibri" w:cs="Calibri"/>
          <w:sz w:val="24"/>
          <w:szCs w:val="24"/>
        </w:rPr>
        <w:t xml:space="preserve">) </w:t>
      </w:r>
    </w:p>
    <w:p w14:paraId="62100596" w14:textId="7C80DD6B" w:rsidR="000444A0" w:rsidRPr="00A164ED" w:rsidRDefault="000444A0" w:rsidP="000444A0">
      <w:pPr>
        <w:pStyle w:val="JamesNormal"/>
        <w:numPr>
          <w:ilvl w:val="0"/>
          <w:numId w:val="2"/>
        </w:numPr>
        <w:rPr>
          <w:rFonts w:ascii="Calibri" w:hAnsi="Calibri" w:cs="Calibri"/>
          <w:sz w:val="24"/>
          <w:szCs w:val="24"/>
        </w:rPr>
      </w:pPr>
      <w:r w:rsidRPr="00A164ED">
        <w:rPr>
          <w:rFonts w:ascii="Calibri" w:hAnsi="Calibri" w:cs="Calibri"/>
          <w:sz w:val="24"/>
          <w:szCs w:val="24"/>
        </w:rPr>
        <w:t xml:space="preserve">ensure access to appropriate medical care or treatment </w:t>
      </w:r>
    </w:p>
    <w:p w14:paraId="76BB3A51" w14:textId="00EAB6E6" w:rsidR="000444A0" w:rsidRPr="00A164ED" w:rsidRDefault="000444A0" w:rsidP="000444A0">
      <w:pPr>
        <w:pStyle w:val="JamesNormal"/>
        <w:numPr>
          <w:ilvl w:val="0"/>
          <w:numId w:val="2"/>
        </w:numPr>
        <w:rPr>
          <w:rFonts w:ascii="Calibri" w:hAnsi="Calibri" w:cs="Calibri"/>
          <w:sz w:val="24"/>
          <w:szCs w:val="24"/>
        </w:rPr>
      </w:pPr>
      <w:r w:rsidRPr="00A164ED">
        <w:rPr>
          <w:rFonts w:ascii="Calibri" w:hAnsi="Calibri" w:cs="Calibri"/>
          <w:sz w:val="24"/>
          <w:szCs w:val="24"/>
        </w:rPr>
        <w:t>respond to a child’s basic emotional needs</w:t>
      </w:r>
    </w:p>
    <w:p w14:paraId="2047D2F0" w14:textId="1A378F02" w:rsidR="000444A0" w:rsidRPr="00A164ED" w:rsidRDefault="00A164ED" w:rsidP="000444A0">
      <w:pPr>
        <w:pStyle w:val="JamesNormal"/>
        <w:jc w:val="both"/>
        <w:rPr>
          <w:rFonts w:ascii="Calibri" w:hAnsi="Calibri" w:cs="Calibri"/>
          <w:b/>
          <w:bCs/>
          <w:sz w:val="28"/>
          <w:szCs w:val="28"/>
        </w:rPr>
      </w:pPr>
      <w:r w:rsidRPr="00A164ED">
        <w:rPr>
          <w:rFonts w:ascii="Calibri" w:hAnsi="Calibri" w:cs="Calibri"/>
          <w:b/>
          <w:bCs/>
          <w:sz w:val="28"/>
          <w:szCs w:val="28"/>
        </w:rPr>
        <w:t>Answer: all of these</w:t>
      </w:r>
    </w:p>
    <w:p w14:paraId="5E2A882E" w14:textId="6B6B78FA" w:rsidR="000444A0" w:rsidRPr="00FC73B5" w:rsidRDefault="000444A0" w:rsidP="000444A0">
      <w:pPr>
        <w:pStyle w:val="JamesNormal"/>
        <w:numPr>
          <w:ilvl w:val="0"/>
          <w:numId w:val="1"/>
        </w:numPr>
        <w:jc w:val="both"/>
        <w:rPr>
          <w:rFonts w:ascii="Calibri" w:hAnsi="Calibri" w:cs="Calibri"/>
          <w:sz w:val="28"/>
          <w:szCs w:val="28"/>
        </w:rPr>
      </w:pPr>
      <w:r w:rsidRPr="00FC73B5">
        <w:rPr>
          <w:rFonts w:ascii="Calibri" w:hAnsi="Calibri" w:cs="Calibri"/>
          <w:sz w:val="28"/>
          <w:szCs w:val="28"/>
        </w:rPr>
        <w:t xml:space="preserve">How many of Oxfordshire’s Child Protection Plans </w:t>
      </w:r>
      <w:r w:rsidR="00A164ED">
        <w:rPr>
          <w:rFonts w:ascii="Calibri" w:hAnsi="Calibri" w:cs="Calibri"/>
          <w:sz w:val="28"/>
          <w:szCs w:val="28"/>
        </w:rPr>
        <w:t xml:space="preserve">in 2022 </w:t>
      </w:r>
      <w:r w:rsidRPr="00FC73B5">
        <w:rPr>
          <w:rFonts w:ascii="Calibri" w:hAnsi="Calibri" w:cs="Calibri"/>
          <w:sz w:val="28"/>
          <w:szCs w:val="28"/>
        </w:rPr>
        <w:t>relate to Neglect</w:t>
      </w:r>
      <w:r w:rsidR="00FC73B5">
        <w:rPr>
          <w:rFonts w:ascii="Calibri" w:hAnsi="Calibri" w:cs="Calibri"/>
          <w:sz w:val="28"/>
          <w:szCs w:val="28"/>
        </w:rPr>
        <w:t>?</w:t>
      </w:r>
    </w:p>
    <w:p w14:paraId="73EA1AC5" w14:textId="437A74C9" w:rsidR="000444A0" w:rsidRPr="00FC73B5" w:rsidRDefault="00FC73B5" w:rsidP="000444A0">
      <w:pPr>
        <w:pStyle w:val="JamesNormal"/>
        <w:numPr>
          <w:ilvl w:val="1"/>
          <w:numId w:val="1"/>
        </w:numPr>
        <w:jc w:val="both"/>
        <w:rPr>
          <w:rFonts w:ascii="Calibri" w:hAnsi="Calibri" w:cs="Calibri"/>
          <w:bCs/>
          <w:sz w:val="24"/>
          <w:szCs w:val="24"/>
        </w:rPr>
      </w:pPr>
      <w:r w:rsidRPr="00FC73B5">
        <w:rPr>
          <w:rFonts w:ascii="Calibri" w:hAnsi="Calibri" w:cs="Calibri"/>
          <w:bCs/>
          <w:sz w:val="24"/>
          <w:szCs w:val="24"/>
        </w:rPr>
        <w:t>49</w:t>
      </w:r>
      <w:r w:rsidR="000444A0" w:rsidRPr="00FC73B5">
        <w:rPr>
          <w:rFonts w:ascii="Calibri" w:hAnsi="Calibri" w:cs="Calibri"/>
          <w:bCs/>
          <w:sz w:val="24"/>
          <w:szCs w:val="24"/>
        </w:rPr>
        <w:t>%</w:t>
      </w:r>
    </w:p>
    <w:p w14:paraId="21D2DE91" w14:textId="298B52CB" w:rsidR="000444A0" w:rsidRPr="00FC73B5" w:rsidRDefault="00FC73B5" w:rsidP="000444A0">
      <w:pPr>
        <w:pStyle w:val="JamesNormal"/>
        <w:numPr>
          <w:ilvl w:val="1"/>
          <w:numId w:val="1"/>
        </w:numPr>
        <w:jc w:val="both"/>
        <w:rPr>
          <w:rFonts w:ascii="Calibri" w:hAnsi="Calibri" w:cs="Calibri"/>
          <w:bCs/>
          <w:sz w:val="24"/>
          <w:szCs w:val="24"/>
        </w:rPr>
      </w:pPr>
      <w:r w:rsidRPr="00FC73B5">
        <w:rPr>
          <w:rFonts w:ascii="Calibri" w:hAnsi="Calibri" w:cs="Calibri"/>
          <w:bCs/>
          <w:sz w:val="24"/>
          <w:szCs w:val="24"/>
        </w:rPr>
        <w:t>59%</w:t>
      </w:r>
    </w:p>
    <w:p w14:paraId="60F3FCDA" w14:textId="4E880FE9" w:rsidR="00FC73B5" w:rsidRPr="00BA018C" w:rsidRDefault="00FC73B5" w:rsidP="000444A0">
      <w:pPr>
        <w:pStyle w:val="JamesNormal"/>
        <w:numPr>
          <w:ilvl w:val="1"/>
          <w:numId w:val="1"/>
        </w:numPr>
        <w:jc w:val="both"/>
        <w:rPr>
          <w:rFonts w:ascii="Calibri" w:hAnsi="Calibri" w:cs="Calibri"/>
          <w:b/>
          <w:sz w:val="24"/>
          <w:szCs w:val="24"/>
        </w:rPr>
      </w:pPr>
      <w:r w:rsidRPr="00BA018C">
        <w:rPr>
          <w:rFonts w:ascii="Calibri" w:hAnsi="Calibri" w:cs="Calibri"/>
          <w:b/>
          <w:sz w:val="24"/>
          <w:szCs w:val="24"/>
        </w:rPr>
        <w:t>69%</w:t>
      </w:r>
    </w:p>
    <w:p w14:paraId="54D74B44" w14:textId="1758406B" w:rsidR="00FC73B5" w:rsidRDefault="00FC73B5" w:rsidP="000444A0">
      <w:pPr>
        <w:pStyle w:val="JamesNormal"/>
        <w:numPr>
          <w:ilvl w:val="1"/>
          <w:numId w:val="1"/>
        </w:numPr>
        <w:jc w:val="both"/>
        <w:rPr>
          <w:rFonts w:ascii="Calibri" w:hAnsi="Calibri" w:cs="Calibri"/>
          <w:bCs/>
          <w:sz w:val="24"/>
          <w:szCs w:val="24"/>
        </w:rPr>
      </w:pPr>
      <w:r w:rsidRPr="00FC73B5">
        <w:rPr>
          <w:rFonts w:ascii="Calibri" w:hAnsi="Calibri" w:cs="Calibri"/>
          <w:bCs/>
          <w:sz w:val="24"/>
          <w:szCs w:val="24"/>
        </w:rPr>
        <w:t>79%</w:t>
      </w:r>
    </w:p>
    <w:p w14:paraId="2FABF767" w14:textId="77777777" w:rsidR="003458B4" w:rsidRDefault="003458B4" w:rsidP="003458B4">
      <w:pPr>
        <w:pStyle w:val="JamesNormal"/>
        <w:jc w:val="both"/>
        <w:rPr>
          <w:rFonts w:ascii="Calibri" w:hAnsi="Calibri" w:cs="Calibri"/>
          <w:bCs/>
          <w:sz w:val="24"/>
          <w:szCs w:val="24"/>
        </w:rPr>
      </w:pPr>
    </w:p>
    <w:p w14:paraId="01FA9F0C" w14:textId="7991C9ED" w:rsidR="00FC73B5" w:rsidRPr="00C50E4D" w:rsidRDefault="00FC73B5" w:rsidP="00FC73B5">
      <w:pPr>
        <w:pStyle w:val="JamesNormal"/>
        <w:numPr>
          <w:ilvl w:val="0"/>
          <w:numId w:val="1"/>
        </w:numPr>
        <w:jc w:val="both"/>
        <w:rPr>
          <w:rFonts w:ascii="Calibri" w:hAnsi="Calibri" w:cs="Calibri"/>
          <w:bCs/>
          <w:sz w:val="28"/>
          <w:szCs w:val="28"/>
        </w:rPr>
      </w:pPr>
      <w:r w:rsidRPr="00C50E4D">
        <w:rPr>
          <w:rFonts w:ascii="Calibri" w:hAnsi="Calibri" w:cs="Calibri"/>
          <w:bCs/>
          <w:sz w:val="28"/>
          <w:szCs w:val="28"/>
        </w:rPr>
        <w:t xml:space="preserve">Name as many tools as possible that practitioners can use to help with working with families and </w:t>
      </w:r>
      <w:proofErr w:type="gramStart"/>
      <w:r w:rsidRPr="00C50E4D">
        <w:rPr>
          <w:rFonts w:ascii="Calibri" w:hAnsi="Calibri" w:cs="Calibri"/>
          <w:bCs/>
          <w:sz w:val="28"/>
          <w:szCs w:val="28"/>
        </w:rPr>
        <w:t>neglect</w:t>
      </w:r>
      <w:r w:rsidR="00BA018C">
        <w:rPr>
          <w:rFonts w:ascii="Calibri" w:hAnsi="Calibri" w:cs="Calibri"/>
          <w:bCs/>
          <w:sz w:val="28"/>
          <w:szCs w:val="28"/>
        </w:rPr>
        <w:t>;</w:t>
      </w:r>
      <w:proofErr w:type="gramEnd"/>
      <w:r w:rsidR="00BA018C">
        <w:rPr>
          <w:rFonts w:ascii="Calibri" w:hAnsi="Calibri" w:cs="Calibri"/>
          <w:bCs/>
          <w:sz w:val="28"/>
          <w:szCs w:val="28"/>
        </w:rPr>
        <w:t xml:space="preserve"> e.g.</w:t>
      </w:r>
    </w:p>
    <w:p w14:paraId="70696FE8" w14:textId="09428E1D" w:rsidR="00FC73B5" w:rsidRPr="00BA018C" w:rsidRDefault="00FC73B5" w:rsidP="00FC73B5">
      <w:pPr>
        <w:pStyle w:val="JamesNormal"/>
        <w:numPr>
          <w:ilvl w:val="1"/>
          <w:numId w:val="1"/>
        </w:numPr>
        <w:jc w:val="both"/>
        <w:rPr>
          <w:rFonts w:ascii="Calibri" w:hAnsi="Calibri" w:cs="Calibri"/>
          <w:b/>
          <w:sz w:val="24"/>
          <w:szCs w:val="24"/>
        </w:rPr>
      </w:pPr>
      <w:r w:rsidRPr="00BA018C">
        <w:rPr>
          <w:rFonts w:ascii="Calibri" w:hAnsi="Calibri" w:cs="Calibri"/>
          <w:b/>
          <w:sz w:val="24"/>
          <w:szCs w:val="24"/>
        </w:rPr>
        <w:t>Genogram</w:t>
      </w:r>
    </w:p>
    <w:p w14:paraId="5952A29C" w14:textId="22C7499F" w:rsidR="00FC73B5" w:rsidRPr="00BA018C" w:rsidRDefault="00FC73B5" w:rsidP="00FC73B5">
      <w:pPr>
        <w:pStyle w:val="JamesNormal"/>
        <w:numPr>
          <w:ilvl w:val="1"/>
          <w:numId w:val="1"/>
        </w:numPr>
        <w:jc w:val="both"/>
        <w:rPr>
          <w:rFonts w:ascii="Calibri" w:hAnsi="Calibri" w:cs="Calibri"/>
          <w:b/>
          <w:sz w:val="24"/>
          <w:szCs w:val="24"/>
        </w:rPr>
      </w:pPr>
      <w:r w:rsidRPr="00BA018C">
        <w:rPr>
          <w:rFonts w:ascii="Calibri" w:hAnsi="Calibri" w:cs="Calibri"/>
          <w:b/>
          <w:sz w:val="24"/>
          <w:szCs w:val="24"/>
        </w:rPr>
        <w:t>Chronology</w:t>
      </w:r>
    </w:p>
    <w:p w14:paraId="526021D1" w14:textId="0298BED6" w:rsidR="00FC73B5" w:rsidRPr="00BA018C" w:rsidRDefault="00FC73B5" w:rsidP="00FC73B5">
      <w:pPr>
        <w:pStyle w:val="JamesNormal"/>
        <w:numPr>
          <w:ilvl w:val="1"/>
          <w:numId w:val="1"/>
        </w:numPr>
        <w:jc w:val="both"/>
        <w:rPr>
          <w:rFonts w:ascii="Calibri" w:hAnsi="Calibri" w:cs="Calibri"/>
          <w:b/>
          <w:sz w:val="24"/>
          <w:szCs w:val="24"/>
        </w:rPr>
      </w:pPr>
      <w:r w:rsidRPr="00BA018C">
        <w:rPr>
          <w:rFonts w:ascii="Calibri" w:hAnsi="Calibri" w:cs="Calibri"/>
          <w:b/>
          <w:sz w:val="24"/>
          <w:szCs w:val="24"/>
        </w:rPr>
        <w:t>Family plans with timescales for actions</w:t>
      </w:r>
    </w:p>
    <w:p w14:paraId="38DDCC6B" w14:textId="70D8B23A" w:rsidR="00FC73B5" w:rsidRPr="00BA018C" w:rsidRDefault="00FC73B5" w:rsidP="00FC73B5">
      <w:pPr>
        <w:pStyle w:val="JamesNormal"/>
        <w:numPr>
          <w:ilvl w:val="1"/>
          <w:numId w:val="1"/>
        </w:numPr>
        <w:jc w:val="both"/>
        <w:rPr>
          <w:rFonts w:ascii="Calibri" w:hAnsi="Calibri" w:cs="Calibri"/>
          <w:b/>
          <w:sz w:val="24"/>
          <w:szCs w:val="24"/>
        </w:rPr>
      </w:pPr>
      <w:r w:rsidRPr="00BA018C">
        <w:rPr>
          <w:rFonts w:ascii="Calibri" w:hAnsi="Calibri" w:cs="Calibri"/>
          <w:b/>
          <w:sz w:val="24"/>
          <w:szCs w:val="24"/>
        </w:rPr>
        <w:t>Childcare and Developmental checklist (2019)</w:t>
      </w:r>
    </w:p>
    <w:p w14:paraId="443A514F" w14:textId="5FBA8061" w:rsidR="00FC73B5" w:rsidRPr="00BA018C" w:rsidRDefault="00B37411" w:rsidP="00FC73B5">
      <w:pPr>
        <w:pStyle w:val="JamesNormal"/>
        <w:numPr>
          <w:ilvl w:val="1"/>
          <w:numId w:val="1"/>
        </w:numPr>
        <w:jc w:val="both"/>
        <w:rPr>
          <w:rFonts w:ascii="Calibri" w:hAnsi="Calibri" w:cs="Calibri"/>
          <w:b/>
          <w:sz w:val="24"/>
          <w:szCs w:val="24"/>
        </w:rPr>
      </w:pPr>
      <w:r>
        <w:rPr>
          <w:rFonts w:ascii="Calibri" w:hAnsi="Calibri" w:cs="Calibri"/>
          <w:b/>
          <w:sz w:val="24"/>
          <w:szCs w:val="24"/>
        </w:rPr>
        <w:t>Strengths and Needs form</w:t>
      </w:r>
    </w:p>
    <w:p w14:paraId="221EC8FE" w14:textId="377415F8" w:rsidR="00FC73B5" w:rsidRPr="00BA018C" w:rsidRDefault="00FC73B5" w:rsidP="00FC73B5">
      <w:pPr>
        <w:pStyle w:val="JamesNormal"/>
        <w:numPr>
          <w:ilvl w:val="1"/>
          <w:numId w:val="1"/>
        </w:numPr>
        <w:jc w:val="both"/>
        <w:rPr>
          <w:rFonts w:ascii="Calibri" w:hAnsi="Calibri" w:cs="Calibri"/>
          <w:b/>
          <w:sz w:val="24"/>
          <w:szCs w:val="24"/>
        </w:rPr>
      </w:pPr>
      <w:r w:rsidRPr="00BA018C">
        <w:rPr>
          <w:rFonts w:ascii="Calibri" w:hAnsi="Calibri" w:cs="Calibri"/>
          <w:b/>
          <w:sz w:val="24"/>
          <w:szCs w:val="24"/>
        </w:rPr>
        <w:t>Supervision with manager</w:t>
      </w:r>
    </w:p>
    <w:p w14:paraId="7B7B9485" w14:textId="029D475B" w:rsidR="00FC73B5" w:rsidRPr="00BA018C" w:rsidRDefault="00FC73B5" w:rsidP="00FC73B5">
      <w:pPr>
        <w:pStyle w:val="JamesNormal"/>
        <w:numPr>
          <w:ilvl w:val="1"/>
          <w:numId w:val="1"/>
        </w:numPr>
        <w:jc w:val="both"/>
        <w:rPr>
          <w:rFonts w:ascii="Calibri" w:hAnsi="Calibri" w:cs="Calibri"/>
          <w:b/>
          <w:sz w:val="24"/>
          <w:szCs w:val="24"/>
        </w:rPr>
      </w:pPr>
      <w:r w:rsidRPr="00BA018C">
        <w:rPr>
          <w:rFonts w:ascii="Calibri" w:hAnsi="Calibri" w:cs="Calibri"/>
          <w:b/>
          <w:sz w:val="24"/>
          <w:szCs w:val="24"/>
        </w:rPr>
        <w:t>Discussion with colleagues</w:t>
      </w:r>
    </w:p>
    <w:p w14:paraId="66C7291A" w14:textId="49C7F721" w:rsidR="00FC73B5" w:rsidRPr="00BA018C" w:rsidRDefault="00FC73B5" w:rsidP="00FC73B5">
      <w:pPr>
        <w:pStyle w:val="JamesNormal"/>
        <w:numPr>
          <w:ilvl w:val="1"/>
          <w:numId w:val="1"/>
        </w:numPr>
        <w:jc w:val="both"/>
        <w:rPr>
          <w:rFonts w:ascii="Calibri" w:hAnsi="Calibri" w:cs="Calibri"/>
          <w:b/>
          <w:sz w:val="24"/>
          <w:szCs w:val="24"/>
        </w:rPr>
      </w:pPr>
      <w:r w:rsidRPr="00BA018C">
        <w:rPr>
          <w:rFonts w:ascii="Calibri" w:hAnsi="Calibri" w:cs="Calibri"/>
          <w:b/>
          <w:sz w:val="24"/>
          <w:szCs w:val="24"/>
        </w:rPr>
        <w:t>Parenting Assessment</w:t>
      </w:r>
    </w:p>
    <w:p w14:paraId="17607CCA" w14:textId="14F9AD92" w:rsidR="00C50E4D" w:rsidRPr="00BA018C" w:rsidRDefault="00C50E4D" w:rsidP="00FC73B5">
      <w:pPr>
        <w:pStyle w:val="JamesNormal"/>
        <w:numPr>
          <w:ilvl w:val="1"/>
          <w:numId w:val="1"/>
        </w:numPr>
        <w:jc w:val="both"/>
        <w:rPr>
          <w:rFonts w:ascii="Calibri" w:hAnsi="Calibri" w:cs="Calibri"/>
          <w:b/>
          <w:sz w:val="24"/>
          <w:szCs w:val="24"/>
        </w:rPr>
      </w:pPr>
      <w:r w:rsidRPr="00BA018C">
        <w:rPr>
          <w:rFonts w:ascii="Calibri" w:hAnsi="Calibri" w:cs="Calibri"/>
          <w:b/>
          <w:sz w:val="24"/>
          <w:szCs w:val="24"/>
        </w:rPr>
        <w:t>Undertake a home visit</w:t>
      </w:r>
    </w:p>
    <w:p w14:paraId="49847DED" w14:textId="77777777" w:rsidR="00C50E4D" w:rsidRDefault="00C50E4D" w:rsidP="00C50E4D">
      <w:pPr>
        <w:pStyle w:val="JamesNormal"/>
        <w:ind w:left="1494"/>
        <w:jc w:val="both"/>
        <w:rPr>
          <w:rFonts w:ascii="Calibri" w:hAnsi="Calibri" w:cs="Calibri"/>
          <w:bCs/>
          <w:sz w:val="24"/>
          <w:szCs w:val="24"/>
        </w:rPr>
      </w:pPr>
    </w:p>
    <w:p w14:paraId="43D99FB9" w14:textId="103D204F" w:rsidR="00C50E4D" w:rsidRPr="00C50E4D" w:rsidRDefault="00C50E4D" w:rsidP="00C50E4D">
      <w:pPr>
        <w:pStyle w:val="JamesNormal"/>
        <w:numPr>
          <w:ilvl w:val="0"/>
          <w:numId w:val="1"/>
        </w:numPr>
        <w:jc w:val="both"/>
        <w:rPr>
          <w:rFonts w:ascii="Calibri" w:hAnsi="Calibri" w:cs="Calibri"/>
          <w:bCs/>
          <w:sz w:val="24"/>
          <w:szCs w:val="24"/>
        </w:rPr>
      </w:pPr>
      <w:r>
        <w:rPr>
          <w:rFonts w:ascii="Calibri" w:hAnsi="Calibri" w:cs="Calibri"/>
          <w:bCs/>
          <w:sz w:val="28"/>
          <w:szCs w:val="28"/>
        </w:rPr>
        <w:t>Name at least 6 signs that may indicate a child is being neglected</w:t>
      </w:r>
      <w:r w:rsidR="004B2C08">
        <w:rPr>
          <w:rFonts w:ascii="Calibri" w:hAnsi="Calibri" w:cs="Calibri"/>
          <w:bCs/>
          <w:sz w:val="28"/>
          <w:szCs w:val="28"/>
        </w:rPr>
        <w:t xml:space="preserve"> – e.g.</w:t>
      </w:r>
    </w:p>
    <w:p w14:paraId="255444FD"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lang w:val="en-US"/>
        </w:rPr>
        <w:t>Rocking, hair twisting and thumb sucking</w:t>
      </w:r>
    </w:p>
    <w:p w14:paraId="2CE76B3D"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lang w:val="en-US"/>
        </w:rPr>
        <w:t>Running away</w:t>
      </w:r>
    </w:p>
    <w:p w14:paraId="4509C805"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lang w:val="en-US"/>
        </w:rPr>
        <w:t xml:space="preserve">Loss of weight or being constantly underweight (the same applies to weight gain or being excessively overweight)  </w:t>
      </w:r>
    </w:p>
    <w:p w14:paraId="234B3EE3"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lang w:val="en-US"/>
        </w:rPr>
        <w:t>Low self esteem</w:t>
      </w:r>
    </w:p>
    <w:p w14:paraId="18B8407E"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lang w:val="en-US"/>
        </w:rPr>
        <w:t>Poor dental hygiene</w:t>
      </w:r>
    </w:p>
    <w:p w14:paraId="6F8ED3D3"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lang w:val="en-US"/>
        </w:rPr>
        <w:lastRenderedPageBreak/>
        <w:t>Excessive hunger</w:t>
      </w:r>
    </w:p>
    <w:p w14:paraId="55612C61"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lang w:val="en-US"/>
        </w:rPr>
        <w:t>Poor personal hygiene</w:t>
      </w:r>
    </w:p>
    <w:p w14:paraId="0BF06048"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lang w:val="en-US"/>
        </w:rPr>
        <w:t>Frequent tiredness</w:t>
      </w:r>
    </w:p>
    <w:p w14:paraId="79BE718E"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rPr>
        <w:t>Inadequate clothing</w:t>
      </w:r>
    </w:p>
    <w:p w14:paraId="1A175EAE"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rPr>
        <w:t>Frequent lateness or non-attendance at school</w:t>
      </w:r>
    </w:p>
    <w:p w14:paraId="0D980A10"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rPr>
        <w:t>Untreated medical problems</w:t>
      </w:r>
    </w:p>
    <w:p w14:paraId="1CC6BAEB" w14:textId="77777777" w:rsidR="00C50E4D" w:rsidRPr="00BA018C" w:rsidRDefault="00C50E4D" w:rsidP="00C50E4D">
      <w:pPr>
        <w:pStyle w:val="JamesNormal"/>
        <w:numPr>
          <w:ilvl w:val="1"/>
          <w:numId w:val="1"/>
        </w:numPr>
        <w:jc w:val="both"/>
        <w:rPr>
          <w:rFonts w:ascii="Calibri" w:hAnsi="Calibri" w:cs="Calibri"/>
          <w:b/>
        </w:rPr>
      </w:pPr>
      <w:r w:rsidRPr="00BA018C">
        <w:rPr>
          <w:rFonts w:ascii="Calibri" w:hAnsi="Calibri" w:cs="Calibri"/>
          <w:b/>
        </w:rPr>
        <w:t>Poor relationships with peers</w:t>
      </w:r>
    </w:p>
    <w:p w14:paraId="14893F79" w14:textId="7843D585" w:rsidR="003458B4" w:rsidRPr="00BA018C" w:rsidRDefault="00C50E4D" w:rsidP="003458B4">
      <w:pPr>
        <w:pStyle w:val="JamesNormal"/>
        <w:numPr>
          <w:ilvl w:val="1"/>
          <w:numId w:val="1"/>
        </w:numPr>
        <w:jc w:val="both"/>
        <w:rPr>
          <w:rFonts w:ascii="Calibri" w:hAnsi="Calibri" w:cs="Calibri"/>
          <w:b/>
        </w:rPr>
      </w:pPr>
      <w:r w:rsidRPr="00BA018C">
        <w:rPr>
          <w:rFonts w:ascii="Calibri" w:hAnsi="Calibri" w:cs="Calibri"/>
          <w:b/>
        </w:rPr>
        <w:t>Compulsive stealing and scavenging</w:t>
      </w:r>
    </w:p>
    <w:p w14:paraId="5D634254" w14:textId="77777777" w:rsidR="003458B4" w:rsidRDefault="003458B4" w:rsidP="003458B4">
      <w:pPr>
        <w:pStyle w:val="JamesNormal"/>
        <w:jc w:val="both"/>
        <w:rPr>
          <w:rFonts w:ascii="Calibri" w:hAnsi="Calibri" w:cs="Calibri"/>
          <w:bCs/>
        </w:rPr>
      </w:pPr>
    </w:p>
    <w:p w14:paraId="44180099" w14:textId="41394110" w:rsidR="003458B4" w:rsidRPr="003458B4" w:rsidRDefault="003458B4" w:rsidP="003458B4">
      <w:pPr>
        <w:pStyle w:val="ListParagraph"/>
        <w:numPr>
          <w:ilvl w:val="0"/>
          <w:numId w:val="1"/>
        </w:numPr>
        <w:shd w:val="clear" w:color="auto" w:fill="FFFFFF"/>
        <w:spacing w:after="300" w:line="360" w:lineRule="atLeast"/>
        <w:rPr>
          <w:rFonts w:ascii="Calibri" w:eastAsia="Times New Roman" w:hAnsi="Calibri" w:cs="Calibri"/>
          <w:color w:val="000000"/>
          <w:spacing w:val="-1"/>
          <w:sz w:val="28"/>
          <w:szCs w:val="28"/>
          <w:lang w:eastAsia="en-GB"/>
        </w:rPr>
      </w:pPr>
      <w:r w:rsidRPr="003458B4">
        <w:rPr>
          <w:rFonts w:ascii="Calibri" w:eastAsia="Times New Roman" w:hAnsi="Calibri" w:cs="Calibri"/>
          <w:color w:val="000000"/>
          <w:spacing w:val="-1"/>
          <w:sz w:val="28"/>
          <w:szCs w:val="28"/>
          <w:lang w:eastAsia="en-GB"/>
        </w:rPr>
        <w:t>Name four main types of neglect</w:t>
      </w:r>
    </w:p>
    <w:p w14:paraId="761AF99D" w14:textId="77777777" w:rsidR="00C50E4D" w:rsidRPr="00C50E4D" w:rsidRDefault="00C50E4D" w:rsidP="003458B4">
      <w:pPr>
        <w:numPr>
          <w:ilvl w:val="1"/>
          <w:numId w:val="1"/>
        </w:numPr>
        <w:shd w:val="clear" w:color="auto" w:fill="FFFFFF"/>
        <w:spacing w:before="100" w:beforeAutospacing="1" w:after="150" w:line="312" w:lineRule="atLeast"/>
        <w:rPr>
          <w:rFonts w:asciiTheme="minorHAnsi" w:eastAsia="Times New Roman" w:hAnsiTheme="minorHAnsi" w:cstheme="minorHAnsi"/>
          <w:color w:val="000000"/>
          <w:spacing w:val="-1"/>
          <w:lang w:eastAsia="en-GB"/>
        </w:rPr>
      </w:pPr>
      <w:r w:rsidRPr="00C50E4D">
        <w:rPr>
          <w:rFonts w:asciiTheme="minorHAnsi" w:eastAsia="Times New Roman" w:hAnsiTheme="minorHAnsi" w:cstheme="minorHAnsi"/>
          <w:b/>
          <w:bCs/>
          <w:color w:val="000000"/>
          <w:spacing w:val="-1"/>
          <w:lang w:eastAsia="en-GB"/>
        </w:rPr>
        <w:t>physical neglect</w:t>
      </w:r>
      <w:r w:rsidRPr="00C50E4D">
        <w:rPr>
          <w:rFonts w:asciiTheme="minorHAnsi" w:eastAsia="Times New Roman" w:hAnsiTheme="minorHAnsi" w:cstheme="minorHAnsi"/>
          <w:color w:val="000000"/>
          <w:spacing w:val="-1"/>
          <w:lang w:eastAsia="en-GB"/>
        </w:rPr>
        <w:t xml:space="preserve">: not meeting a child’s basic needs, such as food, </w:t>
      </w:r>
      <w:proofErr w:type="gramStart"/>
      <w:r w:rsidRPr="00C50E4D">
        <w:rPr>
          <w:rFonts w:asciiTheme="minorHAnsi" w:eastAsia="Times New Roman" w:hAnsiTheme="minorHAnsi" w:cstheme="minorHAnsi"/>
          <w:color w:val="000000"/>
          <w:spacing w:val="-1"/>
          <w:lang w:eastAsia="en-GB"/>
        </w:rPr>
        <w:t>clothing</w:t>
      </w:r>
      <w:proofErr w:type="gramEnd"/>
      <w:r w:rsidRPr="00C50E4D">
        <w:rPr>
          <w:rFonts w:asciiTheme="minorHAnsi" w:eastAsia="Times New Roman" w:hAnsiTheme="minorHAnsi" w:cstheme="minorHAnsi"/>
          <w:color w:val="000000"/>
          <w:spacing w:val="-1"/>
          <w:lang w:eastAsia="en-GB"/>
        </w:rPr>
        <w:t xml:space="preserve"> or shelter; not supervising a child adequately or providing for their safety</w:t>
      </w:r>
    </w:p>
    <w:p w14:paraId="03E6E89C" w14:textId="77777777" w:rsidR="00C50E4D" w:rsidRPr="00C50E4D" w:rsidRDefault="00C50E4D" w:rsidP="003458B4">
      <w:pPr>
        <w:numPr>
          <w:ilvl w:val="1"/>
          <w:numId w:val="1"/>
        </w:numPr>
        <w:shd w:val="clear" w:color="auto" w:fill="FFFFFF"/>
        <w:spacing w:before="100" w:beforeAutospacing="1" w:after="150" w:line="312" w:lineRule="atLeast"/>
        <w:rPr>
          <w:rFonts w:asciiTheme="minorHAnsi" w:eastAsia="Times New Roman" w:hAnsiTheme="minorHAnsi" w:cstheme="minorHAnsi"/>
          <w:color w:val="000000"/>
          <w:spacing w:val="-1"/>
          <w:lang w:eastAsia="en-GB"/>
        </w:rPr>
      </w:pPr>
      <w:r w:rsidRPr="00C50E4D">
        <w:rPr>
          <w:rFonts w:asciiTheme="minorHAnsi" w:eastAsia="Times New Roman" w:hAnsiTheme="minorHAnsi" w:cstheme="minorHAnsi"/>
          <w:b/>
          <w:bCs/>
          <w:color w:val="000000"/>
          <w:spacing w:val="-1"/>
          <w:lang w:eastAsia="en-GB"/>
        </w:rPr>
        <w:t>educational neglect</w:t>
      </w:r>
      <w:r w:rsidRPr="00C50E4D">
        <w:rPr>
          <w:rFonts w:asciiTheme="minorHAnsi" w:eastAsia="Times New Roman" w:hAnsiTheme="minorHAnsi" w:cstheme="minorHAnsi"/>
          <w:color w:val="000000"/>
          <w:spacing w:val="-1"/>
          <w:lang w:eastAsia="en-GB"/>
        </w:rPr>
        <w:t>: not making sure a child receives an education</w:t>
      </w:r>
    </w:p>
    <w:p w14:paraId="4C7663CA" w14:textId="77777777" w:rsidR="00C50E4D" w:rsidRPr="00C50E4D" w:rsidRDefault="00C50E4D" w:rsidP="003458B4">
      <w:pPr>
        <w:numPr>
          <w:ilvl w:val="1"/>
          <w:numId w:val="1"/>
        </w:numPr>
        <w:shd w:val="clear" w:color="auto" w:fill="FFFFFF"/>
        <w:spacing w:before="100" w:beforeAutospacing="1" w:after="150" w:line="312" w:lineRule="atLeast"/>
        <w:rPr>
          <w:rFonts w:asciiTheme="minorHAnsi" w:eastAsia="Times New Roman" w:hAnsiTheme="minorHAnsi" w:cstheme="minorHAnsi"/>
          <w:color w:val="000000"/>
          <w:spacing w:val="-1"/>
          <w:lang w:eastAsia="en-GB"/>
        </w:rPr>
      </w:pPr>
      <w:r w:rsidRPr="00C50E4D">
        <w:rPr>
          <w:rFonts w:asciiTheme="minorHAnsi" w:eastAsia="Times New Roman" w:hAnsiTheme="minorHAnsi" w:cstheme="minorHAnsi"/>
          <w:b/>
          <w:bCs/>
          <w:color w:val="000000"/>
          <w:spacing w:val="-1"/>
          <w:lang w:eastAsia="en-GB"/>
        </w:rPr>
        <w:t>emotional neglect</w:t>
      </w:r>
      <w:r w:rsidRPr="00C50E4D">
        <w:rPr>
          <w:rFonts w:asciiTheme="minorHAnsi" w:eastAsia="Times New Roman" w:hAnsiTheme="minorHAnsi" w:cstheme="minorHAnsi"/>
          <w:color w:val="000000"/>
          <w:spacing w:val="-1"/>
          <w:lang w:eastAsia="en-GB"/>
        </w:rPr>
        <w:t xml:space="preserve">: not meeting a child’s needs for nurture and stimulation, for example by ignoring, humiliating, </w:t>
      </w:r>
      <w:proofErr w:type="gramStart"/>
      <w:r w:rsidRPr="00C50E4D">
        <w:rPr>
          <w:rFonts w:asciiTheme="minorHAnsi" w:eastAsia="Times New Roman" w:hAnsiTheme="minorHAnsi" w:cstheme="minorHAnsi"/>
          <w:color w:val="000000"/>
          <w:spacing w:val="-1"/>
          <w:lang w:eastAsia="en-GB"/>
        </w:rPr>
        <w:t>intimidating</w:t>
      </w:r>
      <w:proofErr w:type="gramEnd"/>
      <w:r w:rsidRPr="00C50E4D">
        <w:rPr>
          <w:rFonts w:asciiTheme="minorHAnsi" w:eastAsia="Times New Roman" w:hAnsiTheme="minorHAnsi" w:cstheme="minorHAnsi"/>
          <w:color w:val="000000"/>
          <w:spacing w:val="-1"/>
          <w:lang w:eastAsia="en-GB"/>
        </w:rPr>
        <w:t xml:space="preserve"> or isolating them</w:t>
      </w:r>
    </w:p>
    <w:p w14:paraId="10E1B2E0" w14:textId="140D2ADA" w:rsidR="003458B4" w:rsidRDefault="00C50E4D" w:rsidP="003458B4">
      <w:pPr>
        <w:numPr>
          <w:ilvl w:val="1"/>
          <w:numId w:val="1"/>
        </w:numPr>
        <w:shd w:val="clear" w:color="auto" w:fill="FFFFFF"/>
        <w:spacing w:before="100" w:beforeAutospacing="1" w:after="150" w:line="312" w:lineRule="atLeast"/>
        <w:rPr>
          <w:rFonts w:asciiTheme="minorHAnsi" w:eastAsia="Times New Roman" w:hAnsiTheme="minorHAnsi" w:cstheme="minorHAnsi"/>
          <w:color w:val="000000"/>
          <w:spacing w:val="-1"/>
          <w:lang w:eastAsia="en-GB"/>
        </w:rPr>
      </w:pPr>
      <w:r w:rsidRPr="00C50E4D">
        <w:rPr>
          <w:rFonts w:asciiTheme="minorHAnsi" w:eastAsia="Times New Roman" w:hAnsiTheme="minorHAnsi" w:cstheme="minorHAnsi"/>
          <w:b/>
          <w:bCs/>
          <w:color w:val="000000"/>
          <w:spacing w:val="-1"/>
          <w:lang w:eastAsia="en-GB"/>
        </w:rPr>
        <w:t>medical neglect</w:t>
      </w:r>
      <w:r w:rsidRPr="00C50E4D">
        <w:rPr>
          <w:rFonts w:asciiTheme="minorHAnsi" w:eastAsia="Times New Roman" w:hAnsiTheme="minorHAnsi" w:cstheme="minorHAnsi"/>
          <w:color w:val="000000"/>
          <w:spacing w:val="-1"/>
          <w:lang w:eastAsia="en-GB"/>
        </w:rPr>
        <w:t xml:space="preserve">: not providing appropriate health care (including dental care), refusing </w:t>
      </w:r>
      <w:proofErr w:type="gramStart"/>
      <w:r w:rsidRPr="00C50E4D">
        <w:rPr>
          <w:rFonts w:asciiTheme="minorHAnsi" w:eastAsia="Times New Roman" w:hAnsiTheme="minorHAnsi" w:cstheme="minorHAnsi"/>
          <w:color w:val="000000"/>
          <w:spacing w:val="-1"/>
          <w:lang w:eastAsia="en-GB"/>
        </w:rPr>
        <w:t>care</w:t>
      </w:r>
      <w:proofErr w:type="gramEnd"/>
      <w:r w:rsidRPr="00C50E4D">
        <w:rPr>
          <w:rFonts w:asciiTheme="minorHAnsi" w:eastAsia="Times New Roman" w:hAnsiTheme="minorHAnsi" w:cstheme="minorHAnsi"/>
          <w:color w:val="000000"/>
          <w:spacing w:val="-1"/>
          <w:lang w:eastAsia="en-GB"/>
        </w:rPr>
        <w:t xml:space="preserve"> or ignoring medical recommendations </w:t>
      </w:r>
    </w:p>
    <w:p w14:paraId="5831B0DB" w14:textId="77777777" w:rsidR="004B2C08" w:rsidRPr="00C50E4D" w:rsidRDefault="004B2C08" w:rsidP="004B2C08">
      <w:pPr>
        <w:shd w:val="clear" w:color="auto" w:fill="FFFFFF"/>
        <w:spacing w:before="100" w:beforeAutospacing="1" w:after="150" w:line="312" w:lineRule="atLeast"/>
        <w:ind w:left="1494"/>
        <w:rPr>
          <w:rFonts w:asciiTheme="minorHAnsi" w:eastAsia="Times New Roman" w:hAnsiTheme="minorHAnsi" w:cstheme="minorHAnsi"/>
          <w:color w:val="000000"/>
          <w:spacing w:val="-1"/>
          <w:lang w:eastAsia="en-GB"/>
        </w:rPr>
      </w:pPr>
    </w:p>
    <w:p w14:paraId="0053FB4A" w14:textId="055A9C3A" w:rsidR="00C50E4D" w:rsidRPr="004B2C08" w:rsidRDefault="003458B4" w:rsidP="00C50E4D">
      <w:pPr>
        <w:pStyle w:val="JamesNormal"/>
        <w:numPr>
          <w:ilvl w:val="0"/>
          <w:numId w:val="1"/>
        </w:numPr>
        <w:jc w:val="both"/>
        <w:rPr>
          <w:rFonts w:asciiTheme="minorHAnsi" w:hAnsiTheme="minorHAnsi" w:cstheme="minorHAnsi"/>
          <w:bCs/>
          <w:sz w:val="28"/>
          <w:szCs w:val="28"/>
        </w:rPr>
      </w:pPr>
      <w:r w:rsidRPr="003458B4">
        <w:rPr>
          <w:rFonts w:asciiTheme="minorHAnsi" w:hAnsiTheme="minorHAnsi" w:cstheme="minorHAnsi"/>
          <w:color w:val="000000"/>
          <w:spacing w:val="-1"/>
          <w:sz w:val="28"/>
          <w:szCs w:val="28"/>
          <w:shd w:val="clear" w:color="auto" w:fill="FFFFFF"/>
        </w:rPr>
        <w:t>Neglect can cause a range of short- and long-term effects which may vary depending on the age of the child affected.</w:t>
      </w:r>
      <w:r>
        <w:rPr>
          <w:rFonts w:asciiTheme="minorHAnsi" w:hAnsiTheme="minorHAnsi" w:cstheme="minorHAnsi"/>
          <w:color w:val="000000"/>
          <w:spacing w:val="-1"/>
          <w:sz w:val="28"/>
          <w:szCs w:val="28"/>
          <w:shd w:val="clear" w:color="auto" w:fill="FFFFFF"/>
        </w:rPr>
        <w:t xml:space="preserve"> Can you name any potential effects of neglect on a child/young person?</w:t>
      </w:r>
    </w:p>
    <w:p w14:paraId="0028084F" w14:textId="77777777" w:rsidR="004B2C08" w:rsidRPr="003458B4" w:rsidRDefault="004B2C08" w:rsidP="004B2C08">
      <w:pPr>
        <w:pStyle w:val="JamesNormal"/>
        <w:ind w:left="720"/>
        <w:jc w:val="both"/>
        <w:rPr>
          <w:rFonts w:asciiTheme="minorHAnsi" w:hAnsiTheme="minorHAnsi" w:cstheme="minorHAnsi"/>
          <w:bCs/>
          <w:sz w:val="28"/>
          <w:szCs w:val="28"/>
        </w:rPr>
      </w:pPr>
    </w:p>
    <w:p w14:paraId="0F7BCDBA" w14:textId="5E2995CF" w:rsidR="003458B4" w:rsidRPr="003458B4" w:rsidRDefault="003458B4" w:rsidP="003458B4">
      <w:pPr>
        <w:pStyle w:val="JamesNormal"/>
        <w:numPr>
          <w:ilvl w:val="1"/>
          <w:numId w:val="1"/>
        </w:numPr>
        <w:jc w:val="both"/>
        <w:rPr>
          <w:rFonts w:asciiTheme="minorHAnsi" w:hAnsiTheme="minorHAnsi" w:cstheme="minorHAnsi"/>
          <w:b/>
          <w:bCs/>
          <w:sz w:val="24"/>
          <w:szCs w:val="24"/>
        </w:rPr>
      </w:pPr>
      <w:r w:rsidRPr="003458B4">
        <w:rPr>
          <w:rFonts w:asciiTheme="minorHAnsi" w:hAnsiTheme="minorHAnsi" w:cstheme="minorHAnsi"/>
          <w:b/>
          <w:bCs/>
          <w:sz w:val="24"/>
          <w:szCs w:val="24"/>
        </w:rPr>
        <w:t xml:space="preserve">Brain development - </w:t>
      </w:r>
      <w:r w:rsidRPr="003458B4">
        <w:rPr>
          <w:rFonts w:asciiTheme="minorHAnsi" w:hAnsiTheme="minorHAnsi" w:cstheme="minorHAnsi"/>
          <w:color w:val="000000"/>
          <w:spacing w:val="-1"/>
          <w:sz w:val="24"/>
          <w:szCs w:val="24"/>
          <w:shd w:val="clear" w:color="auto" w:fill="FFFFFF"/>
        </w:rPr>
        <w:t>If a baby is malnourished, neural cells can become weak or damaged and this can cause lowered brain function. If a child has little interaction with their caregiver, it can change how emotional and verbal pathways develop and impact their ability to learn. This may have consequences for brain functioning in later life.</w:t>
      </w:r>
    </w:p>
    <w:p w14:paraId="3ECCCD3F" w14:textId="0DC822BE" w:rsidR="00C50E4D" w:rsidRPr="003458B4" w:rsidRDefault="003458B4" w:rsidP="003458B4">
      <w:pPr>
        <w:pStyle w:val="JamesNormal"/>
        <w:numPr>
          <w:ilvl w:val="1"/>
          <w:numId w:val="1"/>
        </w:numPr>
        <w:jc w:val="both"/>
        <w:rPr>
          <w:rFonts w:asciiTheme="minorHAnsi" w:hAnsiTheme="minorHAnsi" w:cstheme="minorHAnsi"/>
          <w:bCs/>
          <w:sz w:val="24"/>
          <w:szCs w:val="24"/>
        </w:rPr>
      </w:pPr>
      <w:r w:rsidRPr="003458B4">
        <w:rPr>
          <w:rFonts w:asciiTheme="minorHAnsi" w:hAnsiTheme="minorHAnsi" w:cstheme="minorHAnsi"/>
          <w:b/>
          <w:sz w:val="24"/>
          <w:szCs w:val="24"/>
        </w:rPr>
        <w:t>Physical development</w:t>
      </w:r>
      <w:r w:rsidRPr="003458B4">
        <w:rPr>
          <w:rFonts w:asciiTheme="minorHAnsi" w:hAnsiTheme="minorHAnsi" w:cstheme="minorHAnsi"/>
          <w:bCs/>
          <w:sz w:val="24"/>
          <w:szCs w:val="24"/>
        </w:rPr>
        <w:t xml:space="preserve"> - Parents and carers need to help young children to develop gross motor skills. If they are being neglected, or if parents don’t know how to stimulate their child, this process may not happen effectively and the child’s development may be delayed (Horwath, 2013).</w:t>
      </w:r>
    </w:p>
    <w:p w14:paraId="1A6EA442" w14:textId="334B82C7" w:rsidR="003458B4" w:rsidRPr="003458B4" w:rsidRDefault="003458B4" w:rsidP="003458B4">
      <w:pPr>
        <w:pStyle w:val="JamesNormal"/>
        <w:numPr>
          <w:ilvl w:val="1"/>
          <w:numId w:val="1"/>
        </w:numPr>
        <w:jc w:val="both"/>
        <w:rPr>
          <w:rFonts w:asciiTheme="minorHAnsi" w:hAnsiTheme="minorHAnsi" w:cstheme="minorHAnsi"/>
          <w:bCs/>
          <w:sz w:val="24"/>
          <w:szCs w:val="24"/>
        </w:rPr>
      </w:pPr>
      <w:r w:rsidRPr="003458B4">
        <w:rPr>
          <w:rFonts w:asciiTheme="minorHAnsi" w:hAnsiTheme="minorHAnsi" w:cstheme="minorHAnsi"/>
          <w:b/>
          <w:sz w:val="24"/>
          <w:szCs w:val="24"/>
        </w:rPr>
        <w:t xml:space="preserve">Physical health </w:t>
      </w:r>
      <w:r w:rsidRPr="003458B4">
        <w:rPr>
          <w:rFonts w:asciiTheme="minorHAnsi" w:hAnsiTheme="minorHAnsi" w:cstheme="minorHAnsi"/>
          <w:bCs/>
          <w:sz w:val="24"/>
          <w:szCs w:val="24"/>
        </w:rPr>
        <w:t xml:space="preserve">- </w:t>
      </w:r>
      <w:r w:rsidRPr="003458B4">
        <w:rPr>
          <w:rFonts w:asciiTheme="minorHAnsi" w:eastAsia="Times New Roman" w:hAnsiTheme="minorHAnsi" w:cstheme="minorHAnsi"/>
          <w:color w:val="000000"/>
          <w:spacing w:val="-1"/>
          <w:sz w:val="24"/>
          <w:szCs w:val="24"/>
          <w:lang w:eastAsia="en-GB"/>
        </w:rPr>
        <w:t xml:space="preserve">If a child isn’t given enough food, they will immediately experience hunger and discomfort and may have trouble concentrating. </w:t>
      </w:r>
      <w:r>
        <w:rPr>
          <w:rFonts w:asciiTheme="minorHAnsi" w:eastAsia="Times New Roman" w:hAnsiTheme="minorHAnsi" w:cstheme="minorHAnsi"/>
          <w:color w:val="000000"/>
          <w:spacing w:val="-1"/>
          <w:sz w:val="24"/>
          <w:szCs w:val="24"/>
          <w:lang w:eastAsia="en-GB"/>
        </w:rPr>
        <w:t xml:space="preserve">           </w:t>
      </w:r>
      <w:r w:rsidRPr="003458B4">
        <w:rPr>
          <w:rFonts w:asciiTheme="minorHAnsi" w:eastAsia="Times New Roman" w:hAnsiTheme="minorHAnsi" w:cstheme="minorHAnsi"/>
          <w:color w:val="000000"/>
          <w:spacing w:val="-1"/>
          <w:sz w:val="24"/>
          <w:szCs w:val="24"/>
          <w:lang w:eastAsia="en-GB"/>
        </w:rPr>
        <w:t>But longer-term malnourishment will also affect their physical health and development. Having an unhealthy diet can also lead to obesity-related health problems. Not receiving appropriate medical care can result in poor health, dental decay and in some circumstances, death.</w:t>
      </w:r>
    </w:p>
    <w:p w14:paraId="43EF7696" w14:textId="77777777" w:rsidR="004B2C08" w:rsidRPr="00B37411" w:rsidRDefault="003458B4" w:rsidP="004B2C08">
      <w:pPr>
        <w:pStyle w:val="JamesNormal"/>
        <w:numPr>
          <w:ilvl w:val="1"/>
          <w:numId w:val="1"/>
        </w:numPr>
        <w:jc w:val="both"/>
        <w:rPr>
          <w:rFonts w:asciiTheme="minorHAnsi" w:hAnsiTheme="minorHAnsi" w:cstheme="minorHAnsi"/>
          <w:bCs/>
          <w:sz w:val="24"/>
          <w:szCs w:val="24"/>
        </w:rPr>
      </w:pPr>
      <w:r>
        <w:rPr>
          <w:rFonts w:asciiTheme="minorHAnsi" w:hAnsiTheme="minorHAnsi" w:cstheme="minorHAnsi"/>
          <w:b/>
          <w:sz w:val="24"/>
          <w:szCs w:val="24"/>
        </w:rPr>
        <w:lastRenderedPageBreak/>
        <w:t>Mental health -</w:t>
      </w:r>
      <w:r>
        <w:rPr>
          <w:rFonts w:asciiTheme="minorHAnsi" w:hAnsiTheme="minorHAnsi" w:cstheme="minorHAnsi"/>
          <w:bCs/>
          <w:sz w:val="24"/>
          <w:szCs w:val="24"/>
        </w:rPr>
        <w:t xml:space="preserve"> </w:t>
      </w:r>
      <w:r w:rsidR="004B2C08" w:rsidRPr="00B37411">
        <w:rPr>
          <w:rFonts w:asciiTheme="minorHAnsi" w:hAnsiTheme="minorHAnsi" w:cstheme="minorHAnsi"/>
          <w:bCs/>
          <w:sz w:val="24"/>
          <w:szCs w:val="24"/>
        </w:rPr>
        <w:t>Children who have experienced neglect are more likely to experience mental health problems, including:</w:t>
      </w:r>
    </w:p>
    <w:p w14:paraId="54A5303B" w14:textId="77777777" w:rsidR="004B2C08" w:rsidRPr="00B37411" w:rsidRDefault="004B2C08" w:rsidP="004B2C08">
      <w:pPr>
        <w:pStyle w:val="JamesNormal"/>
        <w:numPr>
          <w:ilvl w:val="1"/>
          <w:numId w:val="8"/>
        </w:numPr>
        <w:jc w:val="both"/>
        <w:rPr>
          <w:rFonts w:asciiTheme="minorHAnsi" w:hAnsiTheme="minorHAnsi" w:cstheme="minorHAnsi"/>
          <w:bCs/>
          <w:sz w:val="24"/>
          <w:szCs w:val="24"/>
        </w:rPr>
      </w:pPr>
      <w:r w:rsidRPr="00B37411">
        <w:rPr>
          <w:rFonts w:asciiTheme="minorHAnsi" w:hAnsiTheme="minorHAnsi" w:cstheme="minorHAnsi"/>
          <w:bCs/>
          <w:sz w:val="24"/>
          <w:szCs w:val="24"/>
        </w:rPr>
        <w:t>depression</w:t>
      </w:r>
    </w:p>
    <w:p w14:paraId="60383C2C" w14:textId="77777777" w:rsidR="004B2C08" w:rsidRPr="00B37411" w:rsidRDefault="004B2C08" w:rsidP="004B2C08">
      <w:pPr>
        <w:pStyle w:val="JamesNormal"/>
        <w:numPr>
          <w:ilvl w:val="1"/>
          <w:numId w:val="8"/>
        </w:numPr>
        <w:jc w:val="both"/>
        <w:rPr>
          <w:rFonts w:asciiTheme="minorHAnsi" w:hAnsiTheme="minorHAnsi" w:cstheme="minorHAnsi"/>
          <w:bCs/>
          <w:sz w:val="24"/>
          <w:szCs w:val="24"/>
        </w:rPr>
      </w:pPr>
      <w:r w:rsidRPr="00B37411">
        <w:rPr>
          <w:rFonts w:asciiTheme="minorHAnsi" w:hAnsiTheme="minorHAnsi" w:cstheme="minorHAnsi"/>
          <w:bCs/>
          <w:sz w:val="24"/>
          <w:szCs w:val="24"/>
        </w:rPr>
        <w:t>post-traumatic stress disorder (PTSD)</w:t>
      </w:r>
    </w:p>
    <w:p w14:paraId="68693DAC" w14:textId="77777777" w:rsidR="004B2C08" w:rsidRPr="00B37411" w:rsidRDefault="004B2C08" w:rsidP="004B2C08">
      <w:pPr>
        <w:pStyle w:val="JamesNormal"/>
        <w:numPr>
          <w:ilvl w:val="1"/>
          <w:numId w:val="8"/>
        </w:numPr>
        <w:jc w:val="both"/>
        <w:rPr>
          <w:rFonts w:asciiTheme="minorHAnsi" w:hAnsiTheme="minorHAnsi" w:cstheme="minorHAnsi"/>
          <w:bCs/>
          <w:sz w:val="24"/>
          <w:szCs w:val="24"/>
        </w:rPr>
      </w:pPr>
      <w:r w:rsidRPr="00B37411">
        <w:rPr>
          <w:rFonts w:asciiTheme="minorHAnsi" w:hAnsiTheme="minorHAnsi" w:cstheme="minorHAnsi"/>
          <w:bCs/>
          <w:sz w:val="24"/>
          <w:szCs w:val="24"/>
        </w:rPr>
        <w:t>dissociative disorders</w:t>
      </w:r>
    </w:p>
    <w:p w14:paraId="286FD996" w14:textId="77777777" w:rsidR="004B2C08" w:rsidRPr="00B37411" w:rsidRDefault="004B2C08" w:rsidP="004B2C08">
      <w:pPr>
        <w:pStyle w:val="JamesNormal"/>
        <w:numPr>
          <w:ilvl w:val="1"/>
          <w:numId w:val="8"/>
        </w:numPr>
        <w:jc w:val="both"/>
        <w:rPr>
          <w:rFonts w:asciiTheme="minorHAnsi" w:hAnsiTheme="minorHAnsi" w:cstheme="minorHAnsi"/>
          <w:bCs/>
          <w:sz w:val="24"/>
          <w:szCs w:val="24"/>
        </w:rPr>
      </w:pPr>
      <w:r w:rsidRPr="00B37411">
        <w:rPr>
          <w:rFonts w:asciiTheme="minorHAnsi" w:hAnsiTheme="minorHAnsi" w:cstheme="minorHAnsi"/>
          <w:bCs/>
          <w:sz w:val="24"/>
          <w:szCs w:val="24"/>
        </w:rPr>
        <w:t>memory impairments</w:t>
      </w:r>
    </w:p>
    <w:p w14:paraId="65FB0AC2" w14:textId="77777777" w:rsidR="004B2C08" w:rsidRPr="00B37411" w:rsidRDefault="004B2C08" w:rsidP="004B2C08">
      <w:pPr>
        <w:pStyle w:val="JamesNormal"/>
        <w:numPr>
          <w:ilvl w:val="1"/>
          <w:numId w:val="8"/>
        </w:numPr>
        <w:jc w:val="both"/>
        <w:rPr>
          <w:rFonts w:asciiTheme="minorHAnsi" w:hAnsiTheme="minorHAnsi" w:cstheme="minorHAnsi"/>
          <w:bCs/>
          <w:sz w:val="24"/>
          <w:szCs w:val="24"/>
        </w:rPr>
      </w:pPr>
      <w:r w:rsidRPr="00B37411">
        <w:rPr>
          <w:rFonts w:asciiTheme="minorHAnsi" w:hAnsiTheme="minorHAnsi" w:cstheme="minorHAnsi"/>
          <w:bCs/>
          <w:sz w:val="24"/>
          <w:szCs w:val="24"/>
        </w:rPr>
        <w:t>panic disorder</w:t>
      </w:r>
    </w:p>
    <w:p w14:paraId="6AD8A850" w14:textId="77777777" w:rsidR="004B2C08" w:rsidRPr="00B37411" w:rsidRDefault="004B2C08" w:rsidP="004B2C08">
      <w:pPr>
        <w:pStyle w:val="JamesNormal"/>
        <w:numPr>
          <w:ilvl w:val="1"/>
          <w:numId w:val="8"/>
        </w:numPr>
        <w:jc w:val="both"/>
        <w:rPr>
          <w:rFonts w:asciiTheme="minorHAnsi" w:hAnsiTheme="minorHAnsi" w:cstheme="minorHAnsi"/>
          <w:bCs/>
          <w:sz w:val="24"/>
          <w:szCs w:val="24"/>
        </w:rPr>
      </w:pPr>
      <w:r w:rsidRPr="00B37411">
        <w:rPr>
          <w:rFonts w:asciiTheme="minorHAnsi" w:hAnsiTheme="minorHAnsi" w:cstheme="minorHAnsi"/>
          <w:bCs/>
          <w:sz w:val="24"/>
          <w:szCs w:val="24"/>
        </w:rPr>
        <w:t>attention deficit and hyperactivity disorder (ADHD) (Child Welfare Information Gateway, 2015).</w:t>
      </w:r>
    </w:p>
    <w:p w14:paraId="72E4CD41" w14:textId="59470045" w:rsidR="003458B4" w:rsidRDefault="004B2C08" w:rsidP="003458B4">
      <w:pPr>
        <w:pStyle w:val="JamesNormal"/>
        <w:numPr>
          <w:ilvl w:val="1"/>
          <w:numId w:val="1"/>
        </w:numPr>
        <w:jc w:val="both"/>
        <w:rPr>
          <w:rFonts w:asciiTheme="minorHAnsi" w:hAnsiTheme="minorHAnsi" w:cstheme="minorHAnsi"/>
          <w:bCs/>
          <w:sz w:val="24"/>
          <w:szCs w:val="24"/>
        </w:rPr>
      </w:pPr>
      <w:r w:rsidRPr="004B2C08">
        <w:rPr>
          <w:rFonts w:asciiTheme="minorHAnsi" w:hAnsiTheme="minorHAnsi" w:cstheme="minorHAnsi"/>
          <w:b/>
          <w:sz w:val="24"/>
          <w:szCs w:val="24"/>
        </w:rPr>
        <w:t>Relationships and attachments</w:t>
      </w:r>
      <w:r>
        <w:rPr>
          <w:rFonts w:asciiTheme="minorHAnsi" w:hAnsiTheme="minorHAnsi" w:cstheme="minorHAnsi"/>
          <w:bCs/>
          <w:sz w:val="24"/>
          <w:szCs w:val="24"/>
        </w:rPr>
        <w:t xml:space="preserve"> - </w:t>
      </w:r>
      <w:r w:rsidRPr="004B2C08">
        <w:rPr>
          <w:rFonts w:asciiTheme="minorHAnsi" w:hAnsiTheme="minorHAnsi" w:cstheme="minorHAnsi"/>
          <w:bCs/>
          <w:sz w:val="24"/>
          <w:szCs w:val="24"/>
        </w:rPr>
        <w:t>Children who don’t get the love and care they need may develop problems with attachment – they may struggle to form a strong relationship or bond with their caregiver. This can lead to a child becoming isolated and affect their ability to maintain healthy relationships with others later in life (including their own children).</w:t>
      </w:r>
    </w:p>
    <w:p w14:paraId="57351EF7" w14:textId="77777777" w:rsidR="004B2C08" w:rsidRPr="00B37411" w:rsidRDefault="004B2C08" w:rsidP="004B2C08">
      <w:pPr>
        <w:pStyle w:val="JamesNormal"/>
        <w:numPr>
          <w:ilvl w:val="1"/>
          <w:numId w:val="1"/>
        </w:numPr>
        <w:jc w:val="both"/>
        <w:rPr>
          <w:rFonts w:asciiTheme="minorHAnsi" w:hAnsiTheme="minorHAnsi" w:cstheme="minorHAnsi"/>
          <w:bCs/>
          <w:sz w:val="24"/>
          <w:szCs w:val="24"/>
        </w:rPr>
      </w:pPr>
      <w:r>
        <w:rPr>
          <w:rFonts w:asciiTheme="minorHAnsi" w:hAnsiTheme="minorHAnsi" w:cstheme="minorHAnsi"/>
          <w:b/>
          <w:sz w:val="24"/>
          <w:szCs w:val="24"/>
        </w:rPr>
        <w:t xml:space="preserve">Risk taking behaviour </w:t>
      </w:r>
      <w:r w:rsidRPr="00B37411">
        <w:rPr>
          <w:rFonts w:asciiTheme="minorHAnsi" w:hAnsiTheme="minorHAnsi" w:cstheme="minorHAnsi"/>
          <w:bCs/>
          <w:sz w:val="24"/>
          <w:szCs w:val="24"/>
        </w:rPr>
        <w:t xml:space="preserve">- </w:t>
      </w:r>
      <w:proofErr w:type="gramStart"/>
      <w:r w:rsidRPr="00B37411">
        <w:rPr>
          <w:rFonts w:asciiTheme="minorHAnsi" w:hAnsiTheme="minorHAnsi" w:cstheme="minorHAnsi"/>
          <w:bCs/>
          <w:sz w:val="24"/>
          <w:szCs w:val="24"/>
        </w:rPr>
        <w:t>Young</w:t>
      </w:r>
      <w:proofErr w:type="gramEnd"/>
      <w:r w:rsidRPr="00B37411">
        <w:rPr>
          <w:rFonts w:asciiTheme="minorHAnsi" w:hAnsiTheme="minorHAnsi" w:cstheme="minorHAnsi"/>
          <w:bCs/>
          <w:sz w:val="24"/>
          <w:szCs w:val="24"/>
        </w:rPr>
        <w:t xml:space="preserve"> people who have experienced neglect may take more risks, such as:</w:t>
      </w:r>
    </w:p>
    <w:p w14:paraId="2BF1DE2C" w14:textId="77777777" w:rsidR="004B2C08" w:rsidRPr="00B37411" w:rsidRDefault="004B2C08" w:rsidP="004B2C08">
      <w:pPr>
        <w:pStyle w:val="JamesNormal"/>
        <w:numPr>
          <w:ilvl w:val="1"/>
          <w:numId w:val="10"/>
        </w:numPr>
        <w:jc w:val="both"/>
        <w:rPr>
          <w:rFonts w:asciiTheme="minorHAnsi" w:hAnsiTheme="minorHAnsi" w:cstheme="minorHAnsi"/>
          <w:bCs/>
          <w:sz w:val="24"/>
          <w:szCs w:val="24"/>
        </w:rPr>
      </w:pPr>
      <w:r w:rsidRPr="00B37411">
        <w:rPr>
          <w:rFonts w:asciiTheme="minorHAnsi" w:hAnsiTheme="minorHAnsi" w:cstheme="minorHAnsi"/>
          <w:bCs/>
          <w:sz w:val="24"/>
          <w:szCs w:val="24"/>
        </w:rPr>
        <w:t>running away from home</w:t>
      </w:r>
    </w:p>
    <w:p w14:paraId="78E4FBCC" w14:textId="77777777" w:rsidR="004B2C08" w:rsidRPr="00B37411" w:rsidRDefault="004B2C08" w:rsidP="004B2C08">
      <w:pPr>
        <w:pStyle w:val="JamesNormal"/>
        <w:numPr>
          <w:ilvl w:val="1"/>
          <w:numId w:val="10"/>
        </w:numPr>
        <w:jc w:val="both"/>
        <w:rPr>
          <w:rFonts w:asciiTheme="minorHAnsi" w:hAnsiTheme="minorHAnsi" w:cstheme="minorHAnsi"/>
          <w:bCs/>
          <w:sz w:val="24"/>
          <w:szCs w:val="24"/>
        </w:rPr>
      </w:pPr>
      <w:r w:rsidRPr="00B37411">
        <w:rPr>
          <w:rFonts w:asciiTheme="minorHAnsi" w:hAnsiTheme="minorHAnsi" w:cstheme="minorHAnsi"/>
          <w:bCs/>
          <w:sz w:val="24"/>
          <w:szCs w:val="24"/>
        </w:rPr>
        <w:t>breaking the law</w:t>
      </w:r>
    </w:p>
    <w:p w14:paraId="039CBBB2" w14:textId="77777777" w:rsidR="004B2C08" w:rsidRPr="00B37411" w:rsidRDefault="004B2C08" w:rsidP="004B2C08">
      <w:pPr>
        <w:pStyle w:val="JamesNormal"/>
        <w:numPr>
          <w:ilvl w:val="1"/>
          <w:numId w:val="10"/>
        </w:numPr>
        <w:jc w:val="both"/>
        <w:rPr>
          <w:rFonts w:asciiTheme="minorHAnsi" w:hAnsiTheme="minorHAnsi" w:cstheme="minorHAnsi"/>
          <w:bCs/>
          <w:sz w:val="24"/>
          <w:szCs w:val="24"/>
        </w:rPr>
      </w:pPr>
      <w:r w:rsidRPr="00B37411">
        <w:rPr>
          <w:rFonts w:asciiTheme="minorHAnsi" w:hAnsiTheme="minorHAnsi" w:cstheme="minorHAnsi"/>
          <w:bCs/>
          <w:sz w:val="24"/>
          <w:szCs w:val="24"/>
        </w:rPr>
        <w:t>abusing drugs or alcohol</w:t>
      </w:r>
    </w:p>
    <w:p w14:paraId="2ED9556F" w14:textId="61186704" w:rsidR="004B2C08" w:rsidRPr="00B37411" w:rsidRDefault="004B2C08" w:rsidP="004B2C08">
      <w:pPr>
        <w:pStyle w:val="JamesNormal"/>
        <w:numPr>
          <w:ilvl w:val="1"/>
          <w:numId w:val="10"/>
        </w:numPr>
        <w:jc w:val="both"/>
        <w:rPr>
          <w:rFonts w:asciiTheme="minorHAnsi" w:hAnsiTheme="minorHAnsi" w:cstheme="minorHAnsi"/>
          <w:bCs/>
          <w:sz w:val="24"/>
          <w:szCs w:val="24"/>
        </w:rPr>
      </w:pPr>
      <w:r w:rsidRPr="00B37411">
        <w:rPr>
          <w:rFonts w:asciiTheme="minorHAnsi" w:hAnsiTheme="minorHAnsi" w:cstheme="minorHAnsi"/>
          <w:bCs/>
          <w:sz w:val="24"/>
          <w:szCs w:val="24"/>
        </w:rPr>
        <w:t>becoming involved in unhealthy and/or abusive relationships</w:t>
      </w:r>
    </w:p>
    <w:p w14:paraId="13E22F1C" w14:textId="45000EEB" w:rsidR="004B2C08" w:rsidRPr="00B37411" w:rsidRDefault="004B2C08" w:rsidP="003458B4">
      <w:pPr>
        <w:pStyle w:val="JamesNormal"/>
        <w:numPr>
          <w:ilvl w:val="1"/>
          <w:numId w:val="1"/>
        </w:numPr>
        <w:jc w:val="both"/>
        <w:rPr>
          <w:rFonts w:asciiTheme="minorHAnsi" w:hAnsiTheme="minorHAnsi" w:cstheme="minorHAnsi"/>
          <w:bCs/>
          <w:sz w:val="24"/>
          <w:szCs w:val="24"/>
        </w:rPr>
      </w:pPr>
      <w:r w:rsidRPr="00B37411">
        <w:rPr>
          <w:rFonts w:asciiTheme="minorHAnsi" w:hAnsiTheme="minorHAnsi" w:cstheme="minorHAnsi"/>
          <w:b/>
          <w:sz w:val="24"/>
          <w:szCs w:val="24"/>
        </w:rPr>
        <w:t>Safety</w:t>
      </w:r>
      <w:r w:rsidRPr="00B37411">
        <w:rPr>
          <w:rFonts w:asciiTheme="minorHAnsi" w:hAnsiTheme="minorHAnsi" w:cstheme="minorHAnsi"/>
          <w:bCs/>
          <w:sz w:val="24"/>
          <w:szCs w:val="24"/>
        </w:rPr>
        <w:t xml:space="preserve"> - If children and young people aren’t being supervised appropriately by their parents and </w:t>
      </w:r>
      <w:proofErr w:type="gramStart"/>
      <w:r w:rsidRPr="00B37411">
        <w:rPr>
          <w:rFonts w:asciiTheme="minorHAnsi" w:hAnsiTheme="minorHAnsi" w:cstheme="minorHAnsi"/>
          <w:bCs/>
          <w:sz w:val="24"/>
          <w:szCs w:val="24"/>
        </w:rPr>
        <w:t>carers</w:t>
      </w:r>
      <w:proofErr w:type="gramEnd"/>
      <w:r w:rsidRPr="00B37411">
        <w:rPr>
          <w:rFonts w:asciiTheme="minorHAnsi" w:hAnsiTheme="minorHAnsi" w:cstheme="minorHAnsi"/>
          <w:bCs/>
          <w:sz w:val="24"/>
          <w:szCs w:val="24"/>
        </w:rPr>
        <w:t xml:space="preserve"> they may have accidents which can cause injury, illness, disfigurement, disability or even death.</w:t>
      </w:r>
    </w:p>
    <w:p w14:paraId="2E4931DA" w14:textId="77777777" w:rsidR="00B42609" w:rsidRPr="00B42609" w:rsidRDefault="00B42609" w:rsidP="00B42609">
      <w:pPr>
        <w:pStyle w:val="JamesNormal"/>
        <w:jc w:val="both"/>
        <w:rPr>
          <w:rFonts w:asciiTheme="minorHAnsi" w:hAnsiTheme="minorHAnsi" w:cstheme="minorHAnsi"/>
          <w:bCs/>
          <w:sz w:val="28"/>
          <w:szCs w:val="28"/>
        </w:rPr>
      </w:pPr>
    </w:p>
    <w:p w14:paraId="3BB366D3" w14:textId="0325EA4F" w:rsidR="004B2C08" w:rsidRDefault="00B42609" w:rsidP="004B2C08">
      <w:pPr>
        <w:pStyle w:val="JamesNormal"/>
        <w:numPr>
          <w:ilvl w:val="0"/>
          <w:numId w:val="1"/>
        </w:numPr>
        <w:jc w:val="both"/>
        <w:rPr>
          <w:rFonts w:asciiTheme="minorHAnsi" w:hAnsiTheme="minorHAnsi" w:cstheme="minorHAnsi"/>
          <w:bCs/>
          <w:sz w:val="28"/>
          <w:szCs w:val="28"/>
        </w:rPr>
      </w:pPr>
      <w:r w:rsidRPr="00B42609">
        <w:rPr>
          <w:rFonts w:asciiTheme="minorHAnsi" w:hAnsiTheme="minorHAnsi" w:cstheme="minorHAnsi"/>
          <w:bCs/>
          <w:sz w:val="28"/>
          <w:szCs w:val="28"/>
        </w:rPr>
        <w:t xml:space="preserve">Highlight any </w:t>
      </w:r>
      <w:proofErr w:type="gramStart"/>
      <w:r>
        <w:rPr>
          <w:rFonts w:asciiTheme="minorHAnsi" w:hAnsiTheme="minorHAnsi" w:cstheme="minorHAnsi"/>
          <w:bCs/>
          <w:sz w:val="28"/>
          <w:szCs w:val="28"/>
        </w:rPr>
        <w:t xml:space="preserve">particular </w:t>
      </w:r>
      <w:r w:rsidRPr="00B42609">
        <w:rPr>
          <w:rFonts w:asciiTheme="minorHAnsi" w:hAnsiTheme="minorHAnsi" w:cstheme="minorHAnsi"/>
          <w:bCs/>
          <w:sz w:val="28"/>
          <w:szCs w:val="28"/>
        </w:rPr>
        <w:t>policies / procedures</w:t>
      </w:r>
      <w:proofErr w:type="gramEnd"/>
      <w:r w:rsidRPr="00B42609">
        <w:rPr>
          <w:rFonts w:asciiTheme="minorHAnsi" w:hAnsiTheme="minorHAnsi" w:cstheme="minorHAnsi"/>
          <w:bCs/>
          <w:sz w:val="28"/>
          <w:szCs w:val="28"/>
        </w:rPr>
        <w:t xml:space="preserve"> relating to your own setting and neglect</w:t>
      </w:r>
    </w:p>
    <w:p w14:paraId="609A9BE9" w14:textId="7C33B293" w:rsidR="00B37411" w:rsidRPr="00B37411" w:rsidRDefault="00B37411" w:rsidP="00B37411">
      <w:pPr>
        <w:pStyle w:val="JamesNormal"/>
        <w:numPr>
          <w:ilvl w:val="1"/>
          <w:numId w:val="1"/>
        </w:numPr>
        <w:jc w:val="both"/>
        <w:rPr>
          <w:rFonts w:asciiTheme="minorHAnsi" w:hAnsiTheme="minorHAnsi" w:cstheme="minorHAnsi"/>
          <w:bCs/>
          <w:sz w:val="24"/>
          <w:szCs w:val="24"/>
        </w:rPr>
      </w:pPr>
      <w:r w:rsidRPr="00A54724">
        <w:rPr>
          <w:rFonts w:asciiTheme="minorHAnsi" w:hAnsiTheme="minorHAnsi" w:cstheme="minorHAnsi"/>
          <w:b/>
          <w:sz w:val="24"/>
          <w:szCs w:val="24"/>
        </w:rPr>
        <w:t>Insert agency/setting specific</w:t>
      </w:r>
      <w:r w:rsidRPr="00B37411">
        <w:rPr>
          <w:rFonts w:asciiTheme="minorHAnsi" w:hAnsiTheme="minorHAnsi" w:cstheme="minorHAnsi"/>
          <w:bCs/>
          <w:sz w:val="24"/>
          <w:szCs w:val="24"/>
        </w:rPr>
        <w:t xml:space="preserve"> policies and procedures</w:t>
      </w:r>
      <w:r w:rsidR="00A164ED">
        <w:rPr>
          <w:rFonts w:asciiTheme="minorHAnsi" w:hAnsiTheme="minorHAnsi" w:cstheme="minorHAnsi"/>
          <w:bCs/>
          <w:sz w:val="24"/>
          <w:szCs w:val="24"/>
        </w:rPr>
        <w:t xml:space="preserve"> and discuss</w:t>
      </w:r>
    </w:p>
    <w:p w14:paraId="2B90F99A" w14:textId="77777777" w:rsidR="00C50E4D" w:rsidRPr="00C50E4D" w:rsidRDefault="00C50E4D" w:rsidP="003458B4">
      <w:pPr>
        <w:pStyle w:val="JamesNormal"/>
        <w:jc w:val="both"/>
        <w:rPr>
          <w:rFonts w:asciiTheme="minorHAnsi" w:hAnsiTheme="minorHAnsi" w:cstheme="minorHAnsi"/>
          <w:bCs/>
          <w:sz w:val="28"/>
          <w:szCs w:val="28"/>
        </w:rPr>
      </w:pPr>
    </w:p>
    <w:p w14:paraId="2356C117" w14:textId="77777777" w:rsidR="00C50E4D" w:rsidRPr="00C50E4D" w:rsidRDefault="00C50E4D" w:rsidP="00C50E4D">
      <w:pPr>
        <w:pStyle w:val="JamesNormal"/>
        <w:ind w:left="720"/>
        <w:jc w:val="both"/>
        <w:rPr>
          <w:rFonts w:ascii="Calibri" w:hAnsi="Calibri" w:cs="Calibri"/>
          <w:bCs/>
          <w:sz w:val="24"/>
          <w:szCs w:val="24"/>
        </w:rPr>
      </w:pPr>
    </w:p>
    <w:p w14:paraId="009F7B14" w14:textId="77777777" w:rsidR="000444A0" w:rsidRPr="000444A0" w:rsidRDefault="000444A0" w:rsidP="000444A0">
      <w:pPr>
        <w:ind w:left="1134"/>
        <w:rPr>
          <w:rFonts w:asciiTheme="minorHAnsi" w:hAnsiTheme="minorHAnsi" w:cstheme="minorHAnsi"/>
          <w:sz w:val="28"/>
          <w:szCs w:val="28"/>
          <w:u w:val="single"/>
        </w:rPr>
      </w:pPr>
    </w:p>
    <w:sectPr w:rsidR="000444A0" w:rsidRPr="000444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566F" w14:textId="77777777" w:rsidR="003E7176" w:rsidRDefault="003E7176" w:rsidP="004E6A60">
      <w:r>
        <w:separator/>
      </w:r>
    </w:p>
  </w:endnote>
  <w:endnote w:type="continuationSeparator" w:id="0">
    <w:p w14:paraId="16924F86" w14:textId="77777777" w:rsidR="003E7176" w:rsidRDefault="003E7176" w:rsidP="004E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350" w14:textId="6F802B5F" w:rsidR="00A54724" w:rsidRPr="00A54724" w:rsidRDefault="00A54724" w:rsidP="00A54724">
    <w:pPr>
      <w:pStyle w:val="Footer"/>
      <w:jc w:val="right"/>
      <w:rPr>
        <w:rFonts w:asciiTheme="minorHAnsi" w:hAnsiTheme="minorHAnsi" w:cstheme="minorHAnsi"/>
      </w:rPr>
    </w:pPr>
    <w:r w:rsidRPr="00A54724">
      <w:rPr>
        <w:rFonts w:asciiTheme="minorHAnsi" w:hAnsiTheme="minorHAnsi" w:cstheme="minorHAnsi"/>
      </w:rPr>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07DD" w14:textId="77777777" w:rsidR="003E7176" w:rsidRDefault="003E7176" w:rsidP="004E6A60">
      <w:r>
        <w:separator/>
      </w:r>
    </w:p>
  </w:footnote>
  <w:footnote w:type="continuationSeparator" w:id="0">
    <w:p w14:paraId="34837ECA" w14:textId="77777777" w:rsidR="003E7176" w:rsidRDefault="003E7176" w:rsidP="004E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519E" w14:textId="24E05E27" w:rsidR="004E6A60" w:rsidRPr="004E6A60" w:rsidRDefault="00A54724" w:rsidP="00A54724">
    <w:pPr>
      <w:pStyle w:val="Header"/>
      <w:jc w:val="center"/>
      <w:rPr>
        <w:rFonts w:asciiTheme="minorHAnsi" w:hAnsiTheme="minorHAnsi" w:cstheme="minorHAnsi"/>
        <w:sz w:val="28"/>
        <w:szCs w:val="28"/>
      </w:rPr>
    </w:pPr>
    <w:r>
      <w:rPr>
        <w:b/>
        <w:bCs/>
        <w:noProof/>
        <w:color w:val="FF0000"/>
        <w:lang w:val="en" w:eastAsia="en-GB"/>
      </w:rPr>
      <w:drawing>
        <wp:inline distT="0" distB="0" distL="0" distR="0" wp14:anchorId="0EDE8A41" wp14:editId="0B6B0D0D">
          <wp:extent cx="1703705" cy="865505"/>
          <wp:effectExtent l="0" t="0" r="1079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3705" cy="865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608"/>
    <w:multiLevelType w:val="hybridMultilevel"/>
    <w:tmpl w:val="24E84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52EE8"/>
    <w:multiLevelType w:val="hybridMultilevel"/>
    <w:tmpl w:val="8CFAC826"/>
    <w:lvl w:ilvl="0" w:tplc="FFFFFFFF">
      <w:start w:val="1"/>
      <w:numFmt w:val="decimal"/>
      <w:lvlText w:val="%1."/>
      <w:lvlJc w:val="left"/>
      <w:pPr>
        <w:ind w:left="720" w:hanging="360"/>
      </w:pPr>
    </w:lvl>
    <w:lvl w:ilvl="1" w:tplc="08090003">
      <w:start w:val="1"/>
      <w:numFmt w:val="bullet"/>
      <w:lvlText w:val="o"/>
      <w:lvlJc w:val="left"/>
      <w:pPr>
        <w:ind w:left="1494"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00326C"/>
    <w:multiLevelType w:val="multilevel"/>
    <w:tmpl w:val="095A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545BBB"/>
    <w:multiLevelType w:val="hybridMultilevel"/>
    <w:tmpl w:val="B0FE8D16"/>
    <w:lvl w:ilvl="0" w:tplc="FFFFFFFF">
      <w:start w:val="1"/>
      <w:numFmt w:val="decimal"/>
      <w:lvlText w:val="%1."/>
      <w:lvlJc w:val="left"/>
      <w:pPr>
        <w:ind w:left="720" w:hanging="360"/>
      </w:pPr>
    </w:lvl>
    <w:lvl w:ilvl="1" w:tplc="08090003">
      <w:start w:val="1"/>
      <w:numFmt w:val="bullet"/>
      <w:lvlText w:val="o"/>
      <w:lvlJc w:val="left"/>
      <w:pPr>
        <w:ind w:left="1494"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483B97"/>
    <w:multiLevelType w:val="hybridMultilevel"/>
    <w:tmpl w:val="7C542314"/>
    <w:lvl w:ilvl="0" w:tplc="0809000F">
      <w:start w:val="1"/>
      <w:numFmt w:val="decimal"/>
      <w:lvlText w:val="%1."/>
      <w:lvlJc w:val="left"/>
      <w:pPr>
        <w:ind w:left="720"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22A49"/>
    <w:multiLevelType w:val="hybridMultilevel"/>
    <w:tmpl w:val="F0BE2972"/>
    <w:lvl w:ilvl="0" w:tplc="5D6A180C">
      <w:start w:val="1"/>
      <w:numFmt w:val="bullet"/>
      <w:lvlText w:val="•"/>
      <w:lvlJc w:val="left"/>
      <w:pPr>
        <w:tabs>
          <w:tab w:val="num" w:pos="720"/>
        </w:tabs>
        <w:ind w:left="720" w:hanging="360"/>
      </w:pPr>
      <w:rPr>
        <w:rFonts w:ascii="Arial" w:hAnsi="Arial" w:hint="default"/>
      </w:rPr>
    </w:lvl>
    <w:lvl w:ilvl="1" w:tplc="0E52C524" w:tentative="1">
      <w:start w:val="1"/>
      <w:numFmt w:val="bullet"/>
      <w:lvlText w:val="•"/>
      <w:lvlJc w:val="left"/>
      <w:pPr>
        <w:tabs>
          <w:tab w:val="num" w:pos="1440"/>
        </w:tabs>
        <w:ind w:left="1440" w:hanging="360"/>
      </w:pPr>
      <w:rPr>
        <w:rFonts w:ascii="Arial" w:hAnsi="Arial" w:hint="default"/>
      </w:rPr>
    </w:lvl>
    <w:lvl w:ilvl="2" w:tplc="9CA84012" w:tentative="1">
      <w:start w:val="1"/>
      <w:numFmt w:val="bullet"/>
      <w:lvlText w:val="•"/>
      <w:lvlJc w:val="left"/>
      <w:pPr>
        <w:tabs>
          <w:tab w:val="num" w:pos="2160"/>
        </w:tabs>
        <w:ind w:left="2160" w:hanging="360"/>
      </w:pPr>
      <w:rPr>
        <w:rFonts w:ascii="Arial" w:hAnsi="Arial" w:hint="default"/>
      </w:rPr>
    </w:lvl>
    <w:lvl w:ilvl="3" w:tplc="6A6ACA70" w:tentative="1">
      <w:start w:val="1"/>
      <w:numFmt w:val="bullet"/>
      <w:lvlText w:val="•"/>
      <w:lvlJc w:val="left"/>
      <w:pPr>
        <w:tabs>
          <w:tab w:val="num" w:pos="2880"/>
        </w:tabs>
        <w:ind w:left="2880" w:hanging="360"/>
      </w:pPr>
      <w:rPr>
        <w:rFonts w:ascii="Arial" w:hAnsi="Arial" w:hint="default"/>
      </w:rPr>
    </w:lvl>
    <w:lvl w:ilvl="4" w:tplc="DE027F54" w:tentative="1">
      <w:start w:val="1"/>
      <w:numFmt w:val="bullet"/>
      <w:lvlText w:val="•"/>
      <w:lvlJc w:val="left"/>
      <w:pPr>
        <w:tabs>
          <w:tab w:val="num" w:pos="3600"/>
        </w:tabs>
        <w:ind w:left="3600" w:hanging="360"/>
      </w:pPr>
      <w:rPr>
        <w:rFonts w:ascii="Arial" w:hAnsi="Arial" w:hint="default"/>
      </w:rPr>
    </w:lvl>
    <w:lvl w:ilvl="5" w:tplc="5C18672A" w:tentative="1">
      <w:start w:val="1"/>
      <w:numFmt w:val="bullet"/>
      <w:lvlText w:val="•"/>
      <w:lvlJc w:val="left"/>
      <w:pPr>
        <w:tabs>
          <w:tab w:val="num" w:pos="4320"/>
        </w:tabs>
        <w:ind w:left="4320" w:hanging="360"/>
      </w:pPr>
      <w:rPr>
        <w:rFonts w:ascii="Arial" w:hAnsi="Arial" w:hint="default"/>
      </w:rPr>
    </w:lvl>
    <w:lvl w:ilvl="6" w:tplc="1FC8B18E" w:tentative="1">
      <w:start w:val="1"/>
      <w:numFmt w:val="bullet"/>
      <w:lvlText w:val="•"/>
      <w:lvlJc w:val="left"/>
      <w:pPr>
        <w:tabs>
          <w:tab w:val="num" w:pos="5040"/>
        </w:tabs>
        <w:ind w:left="5040" w:hanging="360"/>
      </w:pPr>
      <w:rPr>
        <w:rFonts w:ascii="Arial" w:hAnsi="Arial" w:hint="default"/>
      </w:rPr>
    </w:lvl>
    <w:lvl w:ilvl="7" w:tplc="11C4E1D6" w:tentative="1">
      <w:start w:val="1"/>
      <w:numFmt w:val="bullet"/>
      <w:lvlText w:val="•"/>
      <w:lvlJc w:val="left"/>
      <w:pPr>
        <w:tabs>
          <w:tab w:val="num" w:pos="5760"/>
        </w:tabs>
        <w:ind w:left="5760" w:hanging="360"/>
      </w:pPr>
      <w:rPr>
        <w:rFonts w:ascii="Arial" w:hAnsi="Arial" w:hint="default"/>
      </w:rPr>
    </w:lvl>
    <w:lvl w:ilvl="8" w:tplc="8EC812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FF4056"/>
    <w:multiLevelType w:val="hybridMultilevel"/>
    <w:tmpl w:val="A664BDC6"/>
    <w:lvl w:ilvl="0" w:tplc="0C10FD46">
      <w:start w:val="1"/>
      <w:numFmt w:val="bullet"/>
      <w:lvlText w:val="•"/>
      <w:lvlJc w:val="left"/>
      <w:pPr>
        <w:tabs>
          <w:tab w:val="num" w:pos="720"/>
        </w:tabs>
        <w:ind w:left="720" w:hanging="360"/>
      </w:pPr>
      <w:rPr>
        <w:rFonts w:ascii="Arial" w:hAnsi="Arial" w:hint="default"/>
      </w:rPr>
    </w:lvl>
    <w:lvl w:ilvl="1" w:tplc="3266E91C" w:tentative="1">
      <w:start w:val="1"/>
      <w:numFmt w:val="bullet"/>
      <w:lvlText w:val="•"/>
      <w:lvlJc w:val="left"/>
      <w:pPr>
        <w:tabs>
          <w:tab w:val="num" w:pos="1440"/>
        </w:tabs>
        <w:ind w:left="1440" w:hanging="360"/>
      </w:pPr>
      <w:rPr>
        <w:rFonts w:ascii="Arial" w:hAnsi="Arial" w:hint="default"/>
      </w:rPr>
    </w:lvl>
    <w:lvl w:ilvl="2" w:tplc="65FAA0A4" w:tentative="1">
      <w:start w:val="1"/>
      <w:numFmt w:val="bullet"/>
      <w:lvlText w:val="•"/>
      <w:lvlJc w:val="left"/>
      <w:pPr>
        <w:tabs>
          <w:tab w:val="num" w:pos="2160"/>
        </w:tabs>
        <w:ind w:left="2160" w:hanging="360"/>
      </w:pPr>
      <w:rPr>
        <w:rFonts w:ascii="Arial" w:hAnsi="Arial" w:hint="default"/>
      </w:rPr>
    </w:lvl>
    <w:lvl w:ilvl="3" w:tplc="392A75A2" w:tentative="1">
      <w:start w:val="1"/>
      <w:numFmt w:val="bullet"/>
      <w:lvlText w:val="•"/>
      <w:lvlJc w:val="left"/>
      <w:pPr>
        <w:tabs>
          <w:tab w:val="num" w:pos="2880"/>
        </w:tabs>
        <w:ind w:left="2880" w:hanging="360"/>
      </w:pPr>
      <w:rPr>
        <w:rFonts w:ascii="Arial" w:hAnsi="Arial" w:hint="default"/>
      </w:rPr>
    </w:lvl>
    <w:lvl w:ilvl="4" w:tplc="273C8CC8" w:tentative="1">
      <w:start w:val="1"/>
      <w:numFmt w:val="bullet"/>
      <w:lvlText w:val="•"/>
      <w:lvlJc w:val="left"/>
      <w:pPr>
        <w:tabs>
          <w:tab w:val="num" w:pos="3600"/>
        </w:tabs>
        <w:ind w:left="3600" w:hanging="360"/>
      </w:pPr>
      <w:rPr>
        <w:rFonts w:ascii="Arial" w:hAnsi="Arial" w:hint="default"/>
      </w:rPr>
    </w:lvl>
    <w:lvl w:ilvl="5" w:tplc="47DAF68C" w:tentative="1">
      <w:start w:val="1"/>
      <w:numFmt w:val="bullet"/>
      <w:lvlText w:val="•"/>
      <w:lvlJc w:val="left"/>
      <w:pPr>
        <w:tabs>
          <w:tab w:val="num" w:pos="4320"/>
        </w:tabs>
        <w:ind w:left="4320" w:hanging="360"/>
      </w:pPr>
      <w:rPr>
        <w:rFonts w:ascii="Arial" w:hAnsi="Arial" w:hint="default"/>
      </w:rPr>
    </w:lvl>
    <w:lvl w:ilvl="6" w:tplc="17D49D08" w:tentative="1">
      <w:start w:val="1"/>
      <w:numFmt w:val="bullet"/>
      <w:lvlText w:val="•"/>
      <w:lvlJc w:val="left"/>
      <w:pPr>
        <w:tabs>
          <w:tab w:val="num" w:pos="5040"/>
        </w:tabs>
        <w:ind w:left="5040" w:hanging="360"/>
      </w:pPr>
      <w:rPr>
        <w:rFonts w:ascii="Arial" w:hAnsi="Arial" w:hint="default"/>
      </w:rPr>
    </w:lvl>
    <w:lvl w:ilvl="7" w:tplc="CC92B6C8" w:tentative="1">
      <w:start w:val="1"/>
      <w:numFmt w:val="bullet"/>
      <w:lvlText w:val="•"/>
      <w:lvlJc w:val="left"/>
      <w:pPr>
        <w:tabs>
          <w:tab w:val="num" w:pos="5760"/>
        </w:tabs>
        <w:ind w:left="5760" w:hanging="360"/>
      </w:pPr>
      <w:rPr>
        <w:rFonts w:ascii="Arial" w:hAnsi="Arial" w:hint="default"/>
      </w:rPr>
    </w:lvl>
    <w:lvl w:ilvl="8" w:tplc="C2CCC3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8D4D98"/>
    <w:multiLevelType w:val="multilevel"/>
    <w:tmpl w:val="0EDC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0A5314"/>
    <w:multiLevelType w:val="hybridMultilevel"/>
    <w:tmpl w:val="FCE68A1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C498E"/>
    <w:multiLevelType w:val="multilevel"/>
    <w:tmpl w:val="42AC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6"/>
  </w:num>
  <w:num w:numId="4">
    <w:abstractNumId w:val="5"/>
  </w:num>
  <w:num w:numId="5">
    <w:abstractNumId w:val="2"/>
  </w:num>
  <w:num w:numId="6">
    <w:abstractNumId w:val="0"/>
  </w:num>
  <w:num w:numId="7">
    <w:abstractNumId w:val="9"/>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60"/>
    <w:rsid w:val="000444A0"/>
    <w:rsid w:val="000B4310"/>
    <w:rsid w:val="003458B4"/>
    <w:rsid w:val="003E7176"/>
    <w:rsid w:val="004000D7"/>
    <w:rsid w:val="004B2C08"/>
    <w:rsid w:val="004E6A60"/>
    <w:rsid w:val="00504E43"/>
    <w:rsid w:val="007908F4"/>
    <w:rsid w:val="009C036A"/>
    <w:rsid w:val="00A164ED"/>
    <w:rsid w:val="00A54724"/>
    <w:rsid w:val="00B37411"/>
    <w:rsid w:val="00B42609"/>
    <w:rsid w:val="00BA018C"/>
    <w:rsid w:val="00C50E4D"/>
    <w:rsid w:val="00C74FAF"/>
    <w:rsid w:val="00FC73B5"/>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6BAF"/>
  <w15:chartTrackingRefBased/>
  <w15:docId w15:val="{F3A2538B-6E22-43D0-9852-7AB6B9EB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3">
    <w:name w:val="heading 3"/>
    <w:basedOn w:val="Normal"/>
    <w:link w:val="Heading3Char"/>
    <w:uiPriority w:val="9"/>
    <w:qFormat/>
    <w:rsid w:val="003458B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A60"/>
    <w:pPr>
      <w:tabs>
        <w:tab w:val="center" w:pos="4513"/>
        <w:tab w:val="right" w:pos="9026"/>
      </w:tabs>
    </w:pPr>
  </w:style>
  <w:style w:type="character" w:customStyle="1" w:styleId="HeaderChar">
    <w:name w:val="Header Char"/>
    <w:basedOn w:val="DefaultParagraphFont"/>
    <w:link w:val="Header"/>
    <w:uiPriority w:val="99"/>
    <w:rsid w:val="004E6A60"/>
  </w:style>
  <w:style w:type="paragraph" w:styleId="Footer">
    <w:name w:val="footer"/>
    <w:basedOn w:val="Normal"/>
    <w:link w:val="FooterChar"/>
    <w:uiPriority w:val="99"/>
    <w:unhideWhenUsed/>
    <w:rsid w:val="004E6A60"/>
    <w:pPr>
      <w:tabs>
        <w:tab w:val="center" w:pos="4513"/>
        <w:tab w:val="right" w:pos="9026"/>
      </w:tabs>
    </w:pPr>
  </w:style>
  <w:style w:type="character" w:customStyle="1" w:styleId="FooterChar">
    <w:name w:val="Footer Char"/>
    <w:basedOn w:val="DefaultParagraphFont"/>
    <w:link w:val="Footer"/>
    <w:uiPriority w:val="99"/>
    <w:rsid w:val="004E6A60"/>
  </w:style>
  <w:style w:type="paragraph" w:styleId="ListParagraph">
    <w:name w:val="List Paragraph"/>
    <w:basedOn w:val="Normal"/>
    <w:uiPriority w:val="34"/>
    <w:qFormat/>
    <w:rsid w:val="000444A0"/>
    <w:pPr>
      <w:ind w:left="720"/>
      <w:contextualSpacing/>
    </w:pPr>
  </w:style>
  <w:style w:type="paragraph" w:customStyle="1" w:styleId="JamesNormal">
    <w:name w:val="James Normal"/>
    <w:basedOn w:val="Normal"/>
    <w:link w:val="JamesNormalChar"/>
    <w:qFormat/>
    <w:rsid w:val="000444A0"/>
    <w:pPr>
      <w:spacing w:before="40" w:after="40"/>
    </w:pPr>
    <w:rPr>
      <w:rFonts w:ascii="Franklin Gothic Book" w:hAnsi="Franklin Gothic Book" w:cstheme="minorBidi"/>
      <w:kern w:val="20"/>
      <w:sz w:val="22"/>
      <w:szCs w:val="20"/>
    </w:rPr>
  </w:style>
  <w:style w:type="character" w:customStyle="1" w:styleId="JamesNormalChar">
    <w:name w:val="James Normal Char"/>
    <w:basedOn w:val="DefaultParagraphFont"/>
    <w:link w:val="JamesNormal"/>
    <w:rsid w:val="000444A0"/>
    <w:rPr>
      <w:rFonts w:ascii="Franklin Gothic Book" w:hAnsi="Franklin Gothic Book" w:cstheme="minorBidi"/>
      <w:kern w:val="20"/>
      <w:sz w:val="22"/>
      <w:szCs w:val="20"/>
    </w:rPr>
  </w:style>
  <w:style w:type="paragraph" w:styleId="NormalWeb">
    <w:name w:val="Normal (Web)"/>
    <w:basedOn w:val="Normal"/>
    <w:uiPriority w:val="99"/>
    <w:semiHidden/>
    <w:unhideWhenUsed/>
    <w:rsid w:val="00C50E4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50E4D"/>
    <w:rPr>
      <w:b/>
      <w:bCs/>
    </w:rPr>
  </w:style>
  <w:style w:type="character" w:customStyle="1" w:styleId="Heading3Char">
    <w:name w:val="Heading 3 Char"/>
    <w:basedOn w:val="DefaultParagraphFont"/>
    <w:link w:val="Heading3"/>
    <w:uiPriority w:val="9"/>
    <w:rsid w:val="003458B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8271">
      <w:bodyDiv w:val="1"/>
      <w:marLeft w:val="0"/>
      <w:marRight w:val="0"/>
      <w:marTop w:val="0"/>
      <w:marBottom w:val="0"/>
      <w:divBdr>
        <w:top w:val="none" w:sz="0" w:space="0" w:color="auto"/>
        <w:left w:val="none" w:sz="0" w:space="0" w:color="auto"/>
        <w:bottom w:val="none" w:sz="0" w:space="0" w:color="auto"/>
        <w:right w:val="none" w:sz="0" w:space="0" w:color="auto"/>
      </w:divBdr>
    </w:div>
    <w:div w:id="1078865968">
      <w:bodyDiv w:val="1"/>
      <w:marLeft w:val="0"/>
      <w:marRight w:val="0"/>
      <w:marTop w:val="0"/>
      <w:marBottom w:val="0"/>
      <w:divBdr>
        <w:top w:val="none" w:sz="0" w:space="0" w:color="auto"/>
        <w:left w:val="none" w:sz="0" w:space="0" w:color="auto"/>
        <w:bottom w:val="none" w:sz="0" w:space="0" w:color="auto"/>
        <w:right w:val="none" w:sz="0" w:space="0" w:color="auto"/>
      </w:divBdr>
    </w:div>
    <w:div w:id="1335720327">
      <w:bodyDiv w:val="1"/>
      <w:marLeft w:val="0"/>
      <w:marRight w:val="0"/>
      <w:marTop w:val="0"/>
      <w:marBottom w:val="0"/>
      <w:divBdr>
        <w:top w:val="none" w:sz="0" w:space="0" w:color="auto"/>
        <w:left w:val="none" w:sz="0" w:space="0" w:color="auto"/>
        <w:bottom w:val="none" w:sz="0" w:space="0" w:color="auto"/>
        <w:right w:val="none" w:sz="0" w:space="0" w:color="auto"/>
      </w:divBdr>
    </w:div>
    <w:div w:id="1481578067">
      <w:bodyDiv w:val="1"/>
      <w:marLeft w:val="0"/>
      <w:marRight w:val="0"/>
      <w:marTop w:val="0"/>
      <w:marBottom w:val="0"/>
      <w:divBdr>
        <w:top w:val="none" w:sz="0" w:space="0" w:color="auto"/>
        <w:left w:val="none" w:sz="0" w:space="0" w:color="auto"/>
        <w:bottom w:val="none" w:sz="0" w:space="0" w:color="auto"/>
        <w:right w:val="none" w:sz="0" w:space="0" w:color="auto"/>
      </w:divBdr>
      <w:divsChild>
        <w:div w:id="489174919">
          <w:marLeft w:val="360"/>
          <w:marRight w:val="0"/>
          <w:marTop w:val="200"/>
          <w:marBottom w:val="0"/>
          <w:divBdr>
            <w:top w:val="none" w:sz="0" w:space="0" w:color="auto"/>
            <w:left w:val="none" w:sz="0" w:space="0" w:color="auto"/>
            <w:bottom w:val="none" w:sz="0" w:space="0" w:color="auto"/>
            <w:right w:val="none" w:sz="0" w:space="0" w:color="auto"/>
          </w:divBdr>
        </w:div>
        <w:div w:id="858852817">
          <w:marLeft w:val="360"/>
          <w:marRight w:val="0"/>
          <w:marTop w:val="200"/>
          <w:marBottom w:val="0"/>
          <w:divBdr>
            <w:top w:val="none" w:sz="0" w:space="0" w:color="auto"/>
            <w:left w:val="none" w:sz="0" w:space="0" w:color="auto"/>
            <w:bottom w:val="none" w:sz="0" w:space="0" w:color="auto"/>
            <w:right w:val="none" w:sz="0" w:space="0" w:color="auto"/>
          </w:divBdr>
        </w:div>
        <w:div w:id="824662039">
          <w:marLeft w:val="360"/>
          <w:marRight w:val="0"/>
          <w:marTop w:val="200"/>
          <w:marBottom w:val="0"/>
          <w:divBdr>
            <w:top w:val="none" w:sz="0" w:space="0" w:color="auto"/>
            <w:left w:val="none" w:sz="0" w:space="0" w:color="auto"/>
            <w:bottom w:val="none" w:sz="0" w:space="0" w:color="auto"/>
            <w:right w:val="none" w:sz="0" w:space="0" w:color="auto"/>
          </w:divBdr>
        </w:div>
        <w:div w:id="1170289280">
          <w:marLeft w:val="360"/>
          <w:marRight w:val="0"/>
          <w:marTop w:val="200"/>
          <w:marBottom w:val="0"/>
          <w:divBdr>
            <w:top w:val="none" w:sz="0" w:space="0" w:color="auto"/>
            <w:left w:val="none" w:sz="0" w:space="0" w:color="auto"/>
            <w:bottom w:val="none" w:sz="0" w:space="0" w:color="auto"/>
            <w:right w:val="none" w:sz="0" w:space="0" w:color="auto"/>
          </w:divBdr>
        </w:div>
        <w:div w:id="874540731">
          <w:marLeft w:val="360"/>
          <w:marRight w:val="0"/>
          <w:marTop w:val="200"/>
          <w:marBottom w:val="0"/>
          <w:divBdr>
            <w:top w:val="none" w:sz="0" w:space="0" w:color="auto"/>
            <w:left w:val="none" w:sz="0" w:space="0" w:color="auto"/>
            <w:bottom w:val="none" w:sz="0" w:space="0" w:color="auto"/>
            <w:right w:val="none" w:sz="0" w:space="0" w:color="auto"/>
          </w:divBdr>
        </w:div>
        <w:div w:id="421415090">
          <w:marLeft w:val="360"/>
          <w:marRight w:val="0"/>
          <w:marTop w:val="200"/>
          <w:marBottom w:val="0"/>
          <w:divBdr>
            <w:top w:val="none" w:sz="0" w:space="0" w:color="auto"/>
            <w:left w:val="none" w:sz="0" w:space="0" w:color="auto"/>
            <w:bottom w:val="none" w:sz="0" w:space="0" w:color="auto"/>
            <w:right w:val="none" w:sz="0" w:space="0" w:color="auto"/>
          </w:divBdr>
        </w:div>
        <w:div w:id="878325825">
          <w:marLeft w:val="360"/>
          <w:marRight w:val="0"/>
          <w:marTop w:val="200"/>
          <w:marBottom w:val="0"/>
          <w:divBdr>
            <w:top w:val="none" w:sz="0" w:space="0" w:color="auto"/>
            <w:left w:val="none" w:sz="0" w:space="0" w:color="auto"/>
            <w:bottom w:val="none" w:sz="0" w:space="0" w:color="auto"/>
            <w:right w:val="none" w:sz="0" w:space="0" w:color="auto"/>
          </w:divBdr>
        </w:div>
        <w:div w:id="651374304">
          <w:marLeft w:val="360"/>
          <w:marRight w:val="0"/>
          <w:marTop w:val="200"/>
          <w:marBottom w:val="0"/>
          <w:divBdr>
            <w:top w:val="none" w:sz="0" w:space="0" w:color="auto"/>
            <w:left w:val="none" w:sz="0" w:space="0" w:color="auto"/>
            <w:bottom w:val="none" w:sz="0" w:space="0" w:color="auto"/>
            <w:right w:val="none" w:sz="0" w:space="0" w:color="auto"/>
          </w:divBdr>
        </w:div>
      </w:divsChild>
    </w:div>
    <w:div w:id="1508062474">
      <w:bodyDiv w:val="1"/>
      <w:marLeft w:val="0"/>
      <w:marRight w:val="0"/>
      <w:marTop w:val="0"/>
      <w:marBottom w:val="0"/>
      <w:divBdr>
        <w:top w:val="none" w:sz="0" w:space="0" w:color="auto"/>
        <w:left w:val="none" w:sz="0" w:space="0" w:color="auto"/>
        <w:bottom w:val="none" w:sz="0" w:space="0" w:color="auto"/>
        <w:right w:val="none" w:sz="0" w:space="0" w:color="auto"/>
      </w:divBdr>
    </w:div>
    <w:div w:id="1613853879">
      <w:bodyDiv w:val="1"/>
      <w:marLeft w:val="0"/>
      <w:marRight w:val="0"/>
      <w:marTop w:val="0"/>
      <w:marBottom w:val="0"/>
      <w:divBdr>
        <w:top w:val="none" w:sz="0" w:space="0" w:color="auto"/>
        <w:left w:val="none" w:sz="0" w:space="0" w:color="auto"/>
        <w:bottom w:val="none" w:sz="0" w:space="0" w:color="auto"/>
        <w:right w:val="none" w:sz="0" w:space="0" w:color="auto"/>
      </w:divBdr>
    </w:div>
    <w:div w:id="2035303582">
      <w:bodyDiv w:val="1"/>
      <w:marLeft w:val="0"/>
      <w:marRight w:val="0"/>
      <w:marTop w:val="0"/>
      <w:marBottom w:val="0"/>
      <w:divBdr>
        <w:top w:val="none" w:sz="0" w:space="0" w:color="auto"/>
        <w:left w:val="none" w:sz="0" w:space="0" w:color="auto"/>
        <w:bottom w:val="none" w:sz="0" w:space="0" w:color="auto"/>
        <w:right w:val="none" w:sz="0" w:space="0" w:color="auto"/>
      </w:divBdr>
      <w:divsChild>
        <w:div w:id="1561398812">
          <w:marLeft w:val="360"/>
          <w:marRight w:val="0"/>
          <w:marTop w:val="200"/>
          <w:marBottom w:val="0"/>
          <w:divBdr>
            <w:top w:val="none" w:sz="0" w:space="0" w:color="auto"/>
            <w:left w:val="none" w:sz="0" w:space="0" w:color="auto"/>
            <w:bottom w:val="none" w:sz="0" w:space="0" w:color="auto"/>
            <w:right w:val="none" w:sz="0" w:space="0" w:color="auto"/>
          </w:divBdr>
        </w:div>
        <w:div w:id="257950035">
          <w:marLeft w:val="360"/>
          <w:marRight w:val="0"/>
          <w:marTop w:val="200"/>
          <w:marBottom w:val="0"/>
          <w:divBdr>
            <w:top w:val="none" w:sz="0" w:space="0" w:color="auto"/>
            <w:left w:val="none" w:sz="0" w:space="0" w:color="auto"/>
            <w:bottom w:val="none" w:sz="0" w:space="0" w:color="auto"/>
            <w:right w:val="none" w:sz="0" w:space="0" w:color="auto"/>
          </w:divBdr>
        </w:div>
        <w:div w:id="556015583">
          <w:marLeft w:val="360"/>
          <w:marRight w:val="0"/>
          <w:marTop w:val="200"/>
          <w:marBottom w:val="0"/>
          <w:divBdr>
            <w:top w:val="none" w:sz="0" w:space="0" w:color="auto"/>
            <w:left w:val="none" w:sz="0" w:space="0" w:color="auto"/>
            <w:bottom w:val="none" w:sz="0" w:space="0" w:color="auto"/>
            <w:right w:val="none" w:sz="0" w:space="0" w:color="auto"/>
          </w:divBdr>
        </w:div>
        <w:div w:id="768889537">
          <w:marLeft w:val="360"/>
          <w:marRight w:val="0"/>
          <w:marTop w:val="200"/>
          <w:marBottom w:val="0"/>
          <w:divBdr>
            <w:top w:val="none" w:sz="0" w:space="0" w:color="auto"/>
            <w:left w:val="none" w:sz="0" w:space="0" w:color="auto"/>
            <w:bottom w:val="none" w:sz="0" w:space="0" w:color="auto"/>
            <w:right w:val="none" w:sz="0" w:space="0" w:color="auto"/>
          </w:divBdr>
        </w:div>
        <w:div w:id="1999809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0597.0C3E24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Suggitt, Gay - Oxfordshire County Council</dc:creator>
  <cp:keywords/>
  <dc:description/>
  <cp:lastModifiedBy>Suggitt, Gay - Oxfordshire County Council</cp:lastModifiedBy>
  <cp:revision>6</cp:revision>
  <dcterms:created xsi:type="dcterms:W3CDTF">2022-11-08T15:36:00Z</dcterms:created>
  <dcterms:modified xsi:type="dcterms:W3CDTF">2022-12-01T16:38:00Z</dcterms:modified>
</cp:coreProperties>
</file>